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DC58" w14:textId="77777777" w:rsidR="00A51EA1" w:rsidRPr="00A429D9" w:rsidRDefault="007D59B9" w:rsidP="007D59B9">
      <w:pPr>
        <w:spacing w:after="0"/>
        <w:jc w:val="center"/>
        <w:rPr>
          <w:b/>
          <w:color w:val="00B0F0"/>
          <w:sz w:val="32"/>
          <w:szCs w:val="32"/>
          <w:u w:val="single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09988FD4" wp14:editId="3CD26E6A">
            <wp:simplePos x="0" y="0"/>
            <wp:positionH relativeFrom="column">
              <wp:posOffset>5547360</wp:posOffset>
            </wp:positionH>
            <wp:positionV relativeFrom="paragraph">
              <wp:posOffset>-1438275</wp:posOffset>
            </wp:positionV>
            <wp:extent cx="762000" cy="934720"/>
            <wp:effectExtent l="0" t="0" r="0" b="0"/>
            <wp:wrapNone/>
            <wp:docPr id="10" name="Billede 4" descr="ASI03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ASI034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7216" behindDoc="1" locked="0" layoutInCell="1" allowOverlap="1" wp14:anchorId="6FE2AD66" wp14:editId="66231A8A">
            <wp:simplePos x="0" y="0"/>
            <wp:positionH relativeFrom="column">
              <wp:posOffset>-283845</wp:posOffset>
            </wp:positionH>
            <wp:positionV relativeFrom="paragraph">
              <wp:posOffset>-1370965</wp:posOffset>
            </wp:positionV>
            <wp:extent cx="1049655" cy="784225"/>
            <wp:effectExtent l="0" t="0" r="0" b="0"/>
            <wp:wrapNone/>
            <wp:docPr id="7" name="Billede 1" descr="Baghå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aghå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EA1" w:rsidRPr="00A429D9">
        <w:rPr>
          <w:b/>
          <w:color w:val="00B0F0"/>
          <w:sz w:val="32"/>
          <w:szCs w:val="32"/>
          <w:u w:val="single"/>
        </w:rPr>
        <w:t>Pra</w:t>
      </w:r>
      <w:r w:rsidR="002C3428">
        <w:rPr>
          <w:b/>
          <w:color w:val="00B0F0"/>
          <w:sz w:val="32"/>
          <w:szCs w:val="32"/>
          <w:u w:val="single"/>
        </w:rPr>
        <w:t>ktisk information – spilleregler</w:t>
      </w:r>
    </w:p>
    <w:p w14:paraId="39AAFF53" w14:textId="77777777" w:rsidR="00A51EA1" w:rsidRPr="00A429D9" w:rsidRDefault="00A51EA1" w:rsidP="00374931">
      <w:pPr>
        <w:spacing w:after="0"/>
        <w:jc w:val="center"/>
        <w:rPr>
          <w:sz w:val="16"/>
          <w:szCs w:val="16"/>
        </w:rPr>
      </w:pPr>
    </w:p>
    <w:p w14:paraId="7011E772" w14:textId="77777777" w:rsidR="00A51EA1" w:rsidRPr="004C3D21" w:rsidRDefault="00A51EA1" w:rsidP="00A230A2">
      <w:pPr>
        <w:pStyle w:val="Listeafsnit"/>
        <w:spacing w:after="0"/>
        <w:jc w:val="both"/>
      </w:pPr>
      <w:r w:rsidRPr="004C3D21">
        <w:rPr>
          <w:b/>
          <w:u w:val="single"/>
        </w:rPr>
        <w:t>Der spilles efter de almindelige tennisregler – dog med følgende tilføjelser og forenklinger</w:t>
      </w:r>
      <w:r w:rsidRPr="004C3D21">
        <w:t>:</w:t>
      </w:r>
    </w:p>
    <w:p w14:paraId="79E8E783" w14:textId="77777777" w:rsidR="00A51EA1" w:rsidRPr="00A429D9" w:rsidRDefault="00A51EA1" w:rsidP="00A230A2">
      <w:pPr>
        <w:pStyle w:val="Listeafsnit"/>
        <w:spacing w:after="0"/>
        <w:jc w:val="both"/>
        <w:rPr>
          <w:sz w:val="16"/>
          <w:szCs w:val="16"/>
        </w:rPr>
      </w:pPr>
    </w:p>
    <w:p w14:paraId="77068A64" w14:textId="77777777" w:rsidR="00A51EA1" w:rsidRPr="004C3D21" w:rsidRDefault="00A51EA1" w:rsidP="009063E0">
      <w:pPr>
        <w:pStyle w:val="Listeafsnit"/>
        <w:numPr>
          <w:ilvl w:val="0"/>
          <w:numId w:val="2"/>
        </w:numPr>
        <w:spacing w:after="0"/>
        <w:ind w:left="1276" w:hanging="813"/>
        <w:jc w:val="both"/>
      </w:pPr>
      <w:r w:rsidRPr="004C3D21">
        <w:t xml:space="preserve">Der spilles </w:t>
      </w:r>
      <w:r w:rsidR="006D3B0B" w:rsidRPr="004C3D21">
        <w:t>kun</w:t>
      </w:r>
      <w:r w:rsidRPr="004C3D21">
        <w:t xml:space="preserve"> </w:t>
      </w:r>
      <w:r w:rsidRPr="004C3D21">
        <w:rPr>
          <w:b/>
          <w:color w:val="00B050"/>
        </w:rPr>
        <w:t>DOUBLER</w:t>
      </w:r>
      <w:r w:rsidRPr="004C3D21">
        <w:t xml:space="preserve"> denne dag. Det vil sige, at eleverne sættes sammen 2 og 2 i</w:t>
      </w:r>
      <w:r w:rsidR="006D3B0B" w:rsidRPr="004C3D21">
        <w:t xml:space="preserve"> makkerpar. Parrene gælder for é</w:t>
      </w:r>
      <w:r w:rsidRPr="004C3D21">
        <w:t>n ”</w:t>
      </w:r>
      <w:r w:rsidRPr="004C3D21">
        <w:rPr>
          <w:i/>
        </w:rPr>
        <w:t>klassedyst</w:t>
      </w:r>
      <w:r w:rsidRPr="004C3D21">
        <w:t>” ad gangen, derefter må konstellationerne gerne ændres. Der kan stilles rene pige- og drengedoubler, eller der kan sammensættes mix</w:t>
      </w:r>
      <w:r w:rsidR="009063E0">
        <w:t>-</w:t>
      </w:r>
      <w:r w:rsidRPr="004C3D21">
        <w:t>doubler. Det er helt op til den enkelte klasse</w:t>
      </w:r>
      <w:r w:rsidR="006D3B0B" w:rsidRPr="004C3D21">
        <w:t xml:space="preserve"> og lærer</w:t>
      </w:r>
      <w:r w:rsidRPr="004C3D21">
        <w:t xml:space="preserve"> at bestemme. </w:t>
      </w:r>
    </w:p>
    <w:p w14:paraId="50F81DA1" w14:textId="77777777" w:rsidR="00A51EA1" w:rsidRPr="009B344C" w:rsidRDefault="00A51EA1" w:rsidP="009063E0">
      <w:pPr>
        <w:pStyle w:val="Listeafsnit"/>
        <w:spacing w:after="0"/>
        <w:ind w:left="1276" w:hanging="813"/>
        <w:jc w:val="both"/>
        <w:rPr>
          <w:sz w:val="10"/>
          <w:szCs w:val="10"/>
        </w:rPr>
      </w:pPr>
    </w:p>
    <w:p w14:paraId="59959AB4" w14:textId="77777777" w:rsidR="00A51EA1" w:rsidRPr="009063E0" w:rsidRDefault="00A51EA1" w:rsidP="009063E0">
      <w:pPr>
        <w:pStyle w:val="Listeafsnit"/>
        <w:numPr>
          <w:ilvl w:val="0"/>
          <w:numId w:val="2"/>
        </w:numPr>
        <w:spacing w:after="0"/>
        <w:ind w:left="1276" w:hanging="813"/>
        <w:jc w:val="both"/>
      </w:pPr>
      <w:r w:rsidRPr="009063E0">
        <w:t>En ”</w:t>
      </w:r>
      <w:r w:rsidRPr="009063E0">
        <w:rPr>
          <w:b/>
          <w:color w:val="00B050"/>
        </w:rPr>
        <w:t>KLASSEDYST</w:t>
      </w:r>
      <w:r w:rsidRPr="009063E0">
        <w:t xml:space="preserve">” betegner mødet/kampen mellem to klasser. Klassedysten afvikles på tid og består af en række doublekampe. Der afsættes </w:t>
      </w:r>
      <w:r w:rsidR="00E258E0">
        <w:t>25</w:t>
      </w:r>
      <w:r w:rsidRPr="009063E0">
        <w:t xml:space="preserve"> minutter pr. klassedyst, og i løbet af de </w:t>
      </w:r>
      <w:r w:rsidR="00E258E0">
        <w:t>25</w:t>
      </w:r>
      <w:r w:rsidRPr="009063E0">
        <w:t xml:space="preserve"> minut</w:t>
      </w:r>
      <w:r w:rsidR="00BD0004" w:rsidRPr="009063E0">
        <w:t>ter afvikles</w:t>
      </w:r>
      <w:r w:rsidRPr="009063E0">
        <w:t xml:space="preserve"> så mange doubler, som den afsatte tid nu tillader. Hver klassedyst afvikles på 2 ”</w:t>
      </w:r>
      <w:r w:rsidRPr="009063E0">
        <w:rPr>
          <w:i/>
        </w:rPr>
        <w:t>store</w:t>
      </w:r>
      <w:r w:rsidRPr="009063E0">
        <w:t>” tennisbaner beliggende parallelt ved siden af hinanden. På hver af de 2 ”</w:t>
      </w:r>
      <w:r w:rsidRPr="009063E0">
        <w:rPr>
          <w:i/>
        </w:rPr>
        <w:t>store</w:t>
      </w:r>
      <w:r w:rsidRPr="009063E0">
        <w:t>” baner etableres der 4 minitennisbaner – det vil sige, at der til hver kla</w:t>
      </w:r>
      <w:r w:rsidR="009063E0">
        <w:t>ssedyst spilles på 8 minitennis</w:t>
      </w:r>
      <w:r w:rsidRPr="009063E0">
        <w:t>baner</w:t>
      </w:r>
      <w:r w:rsidR="00BD0004" w:rsidRPr="009063E0">
        <w:t xml:space="preserve">, jf. vedlagte bilag. </w:t>
      </w:r>
      <w:r w:rsidRPr="009063E0">
        <w:t xml:space="preserve"> </w:t>
      </w:r>
    </w:p>
    <w:p w14:paraId="5B5CD6D6" w14:textId="77777777" w:rsidR="00A51EA1" w:rsidRPr="009B344C" w:rsidRDefault="00A51EA1" w:rsidP="009063E0">
      <w:pPr>
        <w:pStyle w:val="Listeafsnit"/>
        <w:ind w:left="1276" w:hanging="813"/>
        <w:rPr>
          <w:sz w:val="10"/>
          <w:szCs w:val="10"/>
        </w:rPr>
      </w:pPr>
    </w:p>
    <w:p w14:paraId="13AABBB8" w14:textId="77777777" w:rsidR="00A51EA1" w:rsidRPr="009063E0" w:rsidRDefault="00A51EA1" w:rsidP="009063E0">
      <w:pPr>
        <w:pStyle w:val="Listeafsnit"/>
        <w:numPr>
          <w:ilvl w:val="0"/>
          <w:numId w:val="2"/>
        </w:numPr>
        <w:spacing w:after="0"/>
        <w:ind w:left="1276" w:hanging="813"/>
        <w:jc w:val="both"/>
      </w:pPr>
      <w:r w:rsidRPr="009063E0">
        <w:rPr>
          <w:b/>
          <w:color w:val="00B050"/>
        </w:rPr>
        <w:t>AFVIKLINGEN</w:t>
      </w:r>
      <w:r w:rsidRPr="009063E0">
        <w:t xml:space="preserve"> af klassedysterne gennemføres efter følgende plan. Hver klasse fordeler klassens doubler nogenlunde ligeligt på de to baner. Er der fx 20 elever i klassen, spiller de 5 doublepar (10 elever) på den ene bane og de 5 øvrige doublepar (10 elever) på den anden bane. Da der kun kan være 4 doublepar (8 elever) fra hver klasse i gang pr.</w:t>
      </w:r>
      <w:r w:rsidR="00BD0004" w:rsidRPr="009063E0">
        <w:t xml:space="preserve"> stor </w:t>
      </w:r>
      <w:r w:rsidRPr="009063E0">
        <w:t>bane ad gangen, bliver der i dette tilfælde 1 ”</w:t>
      </w:r>
      <w:r w:rsidRPr="009063E0">
        <w:rPr>
          <w:i/>
        </w:rPr>
        <w:t>udskifterpar</w:t>
      </w:r>
      <w:r w:rsidRPr="009063E0">
        <w:t xml:space="preserve">” på hver bane.       </w:t>
      </w:r>
    </w:p>
    <w:p w14:paraId="17F02B82" w14:textId="77777777" w:rsidR="00A51EA1" w:rsidRPr="009B344C" w:rsidRDefault="00A51EA1" w:rsidP="009063E0">
      <w:pPr>
        <w:pStyle w:val="Listeafsnit"/>
        <w:spacing w:after="0"/>
        <w:ind w:left="1276" w:hanging="813"/>
        <w:jc w:val="both"/>
        <w:rPr>
          <w:sz w:val="10"/>
          <w:szCs w:val="10"/>
        </w:rPr>
      </w:pPr>
    </w:p>
    <w:p w14:paraId="73C1CD66" w14:textId="77777777" w:rsidR="00A51EA1" w:rsidRPr="004A39E6" w:rsidRDefault="00A51EA1" w:rsidP="009063E0">
      <w:pPr>
        <w:pStyle w:val="Listeafsnit"/>
        <w:numPr>
          <w:ilvl w:val="0"/>
          <w:numId w:val="2"/>
        </w:numPr>
        <w:spacing w:after="0"/>
        <w:ind w:left="1276" w:hanging="813"/>
        <w:jc w:val="both"/>
        <w:rPr>
          <w:u w:val="single"/>
        </w:rPr>
      </w:pPr>
      <w:r w:rsidRPr="009063E0">
        <w:t xml:space="preserve">Alle </w:t>
      </w:r>
      <w:r w:rsidRPr="009063E0">
        <w:rPr>
          <w:b/>
          <w:color w:val="00B050"/>
        </w:rPr>
        <w:t>POINT</w:t>
      </w:r>
      <w:r w:rsidRPr="009063E0">
        <w:t xml:space="preserve"> sættes i gang ved, at én af spillerne </w:t>
      </w:r>
      <w:r w:rsidRPr="009063E0">
        <w:rPr>
          <w:b/>
          <w:color w:val="00B050"/>
        </w:rPr>
        <w:t>SERVER</w:t>
      </w:r>
      <w:r w:rsidRPr="009063E0">
        <w:t xml:space="preserve"> bolden over nettet til modstanderen. </w:t>
      </w:r>
      <w:r w:rsidR="00973EC4" w:rsidRPr="00973EC4">
        <w:rPr>
          <w:b/>
          <w:u w:val="single"/>
        </w:rPr>
        <w:t>KUN</w:t>
      </w:r>
      <w:r w:rsidRPr="009063E0">
        <w:t xml:space="preserve"> ”</w:t>
      </w:r>
      <w:r w:rsidRPr="009063E0">
        <w:rPr>
          <w:i/>
        </w:rPr>
        <w:t>underhåndsserv</w:t>
      </w:r>
      <w:r w:rsidR="00973EC4">
        <w:rPr>
          <w:i/>
        </w:rPr>
        <w:t>en</w:t>
      </w:r>
      <w:r w:rsidRPr="009063E0">
        <w:t xml:space="preserve">” </w:t>
      </w:r>
      <w:r w:rsidR="00973EC4">
        <w:t xml:space="preserve">er </w:t>
      </w:r>
      <w:r w:rsidRPr="009063E0">
        <w:t>tillad</w:t>
      </w:r>
      <w:r w:rsidR="00973EC4">
        <w:t>t</w:t>
      </w:r>
      <w:r w:rsidRPr="009063E0">
        <w:t xml:space="preserve">. Der må serves frit på banen. Det er altså </w:t>
      </w:r>
      <w:r w:rsidRPr="009063E0">
        <w:rPr>
          <w:b/>
          <w:u w:val="single"/>
        </w:rPr>
        <w:t>IKKE</w:t>
      </w:r>
      <w:r w:rsidRPr="009063E0">
        <w:t xml:space="preserve"> noget krav, at der skal serves skråt til skiftevis den ene og den anden side. </w:t>
      </w:r>
      <w:r w:rsidR="00AD2A7D">
        <w:t xml:space="preserve">Hver spiller har to forsøg til at få serven i spil (1. og 2. serv). Bolden må </w:t>
      </w:r>
      <w:r w:rsidR="00AD2A7D" w:rsidRPr="00AD2A7D">
        <w:rPr>
          <w:b/>
          <w:u w:val="single"/>
        </w:rPr>
        <w:t>IKKE</w:t>
      </w:r>
      <w:r w:rsidR="00AD2A7D">
        <w:t xml:space="preserve"> røre nettet i serven</w:t>
      </w:r>
      <w:r w:rsidR="009B344C">
        <w:t xml:space="preserve">, og bolden </w:t>
      </w:r>
      <w:r w:rsidR="009B344C" w:rsidRPr="009B344C">
        <w:rPr>
          <w:b/>
          <w:u w:val="single"/>
        </w:rPr>
        <w:t>SKAL</w:t>
      </w:r>
      <w:r w:rsidR="009B344C">
        <w:t xml:space="preserve"> ramme jorden på modsatte side, inden den returneres.</w:t>
      </w:r>
      <w:r w:rsidR="00AD2A7D">
        <w:t xml:space="preserve"> </w:t>
      </w:r>
      <w:r w:rsidR="00AD2A7D" w:rsidRPr="004A39E6">
        <w:rPr>
          <w:u w:val="single"/>
        </w:rPr>
        <w:t xml:space="preserve">Efter hvert point (tabt eller vundet) skifter serven side. </w:t>
      </w:r>
    </w:p>
    <w:p w14:paraId="6CF1C494" w14:textId="77777777" w:rsidR="00A51EA1" w:rsidRPr="009B344C" w:rsidRDefault="00A51EA1" w:rsidP="009063E0">
      <w:pPr>
        <w:pStyle w:val="Listeafsnit"/>
        <w:spacing w:after="0"/>
        <w:ind w:left="1276" w:hanging="813"/>
        <w:jc w:val="both"/>
        <w:rPr>
          <w:sz w:val="10"/>
          <w:szCs w:val="10"/>
        </w:rPr>
      </w:pPr>
    </w:p>
    <w:p w14:paraId="120F4BCB" w14:textId="77777777" w:rsidR="00A51EA1" w:rsidRPr="009063E0" w:rsidRDefault="00A51EA1" w:rsidP="009063E0">
      <w:pPr>
        <w:pStyle w:val="Listeafsnit"/>
        <w:numPr>
          <w:ilvl w:val="0"/>
          <w:numId w:val="2"/>
        </w:numPr>
        <w:spacing w:after="0"/>
        <w:ind w:left="1276" w:hanging="813"/>
        <w:jc w:val="both"/>
      </w:pPr>
      <w:r w:rsidRPr="009063E0">
        <w:t xml:space="preserve">Den almindelige måde at </w:t>
      </w:r>
      <w:r w:rsidRPr="009063E0">
        <w:rPr>
          <w:b/>
          <w:color w:val="00B050"/>
        </w:rPr>
        <w:t>TÆLLE</w:t>
      </w:r>
      <w:r w:rsidRPr="009063E0">
        <w:t xml:space="preserve"> på i tennis anvendes </w:t>
      </w:r>
      <w:r w:rsidRPr="009063E0">
        <w:rPr>
          <w:b/>
          <w:u w:val="single"/>
        </w:rPr>
        <w:t>IKKE</w:t>
      </w:r>
      <w:r w:rsidRPr="009063E0">
        <w:t xml:space="preserve"> denne dag. I stedet tælles pointene fortløbe</w:t>
      </w:r>
      <w:r w:rsidR="009063E0">
        <w:t>nde 1 – 2 – 3 – 4 – 5 osv.</w:t>
      </w:r>
      <w:r w:rsidR="002261C7">
        <w:t xml:space="preserve"> </w:t>
      </w:r>
      <w:r w:rsidRPr="009063E0">
        <w:t xml:space="preserve"> </w:t>
      </w:r>
      <w:r w:rsidRPr="009063E0">
        <w:rPr>
          <w:b/>
          <w:u w:val="single"/>
        </w:rPr>
        <w:t>ALLE</w:t>
      </w:r>
      <w:r w:rsidRPr="009063E0">
        <w:t xml:space="preserve"> point tæller altså – uanset, hvem der server.  </w:t>
      </w:r>
    </w:p>
    <w:p w14:paraId="6FDB5F1E" w14:textId="77777777" w:rsidR="00A51EA1" w:rsidRPr="009B344C" w:rsidRDefault="00A51EA1" w:rsidP="009063E0">
      <w:pPr>
        <w:pStyle w:val="Listeafsnit"/>
        <w:ind w:left="1276" w:hanging="813"/>
        <w:rPr>
          <w:sz w:val="10"/>
          <w:szCs w:val="10"/>
        </w:rPr>
      </w:pPr>
    </w:p>
    <w:p w14:paraId="4DDD00D4" w14:textId="77777777" w:rsidR="007D59B9" w:rsidRPr="007D59B9" w:rsidRDefault="00A51EA1" w:rsidP="007D59B9">
      <w:pPr>
        <w:pStyle w:val="Listeafsnit"/>
        <w:numPr>
          <w:ilvl w:val="0"/>
          <w:numId w:val="2"/>
        </w:numPr>
        <w:spacing w:after="0"/>
        <w:ind w:left="1276" w:hanging="813"/>
        <w:jc w:val="both"/>
      </w:pPr>
      <w:r w:rsidRPr="009063E0">
        <w:t xml:space="preserve">Hver doublekamp består af </w:t>
      </w:r>
      <w:r w:rsidRPr="009063E0">
        <w:rPr>
          <w:b/>
          <w:color w:val="00B050"/>
        </w:rPr>
        <w:t>1 SÆT TIL 10 VUNDNE POINT</w:t>
      </w:r>
      <w:r w:rsidRPr="009063E0">
        <w:t>. S</w:t>
      </w:r>
      <w:r w:rsidR="00754748">
        <w:t>å snart en doublekamp er færdig</w:t>
      </w:r>
      <w:r w:rsidRPr="009063E0">
        <w:t>spillet, afleverer ét af parrene resultatet til den læreransvarlige på den pågældende bane. Den læreransvarlige registrerer alle resultaterne fra de forskellige doublekampe, der nås indenfor den afsatte tid</w:t>
      </w:r>
      <w:r w:rsidR="00291CF2" w:rsidRPr="009063E0">
        <w:t>, jf. vedlagte skema.</w:t>
      </w:r>
      <w:r w:rsidRPr="009063E0">
        <w:t xml:space="preserve"> Klassen sørger selv for, at eventuelle udskifterpar kommer på banen, så det ikke er de samme, </w:t>
      </w:r>
      <w:r w:rsidR="00291CF2" w:rsidRPr="009063E0">
        <w:t>som</w:t>
      </w:r>
      <w:r w:rsidRPr="009063E0">
        <w:t xml:space="preserve"> står uden for hele tiden. Hver </w:t>
      </w:r>
      <w:r w:rsidR="00DA6293" w:rsidRPr="009063E0">
        <w:t>gang en doublekamp er færdig</w:t>
      </w:r>
      <w:r w:rsidRPr="009063E0">
        <w:t xml:space="preserve">, igangsættes en ny. Hvem, der spiller mod hvem, er ikke så vigtig. Det væsentlige er, at alle parrene får en masse doublekampe mod forskellige modstandere. </w:t>
      </w:r>
    </w:p>
    <w:p w14:paraId="32759377" w14:textId="77777777" w:rsidR="007D59B9" w:rsidRDefault="007D59B9" w:rsidP="009063E0">
      <w:pPr>
        <w:pStyle w:val="Listeafsnit"/>
        <w:ind w:left="1276" w:hanging="813"/>
        <w:rPr>
          <w:sz w:val="10"/>
          <w:szCs w:val="10"/>
        </w:rPr>
      </w:pPr>
    </w:p>
    <w:p w14:paraId="63A71CE3" w14:textId="77777777" w:rsidR="007D59B9" w:rsidRPr="009B344C" w:rsidRDefault="007D59B9" w:rsidP="009063E0">
      <w:pPr>
        <w:pStyle w:val="Listeafsnit"/>
        <w:ind w:left="1276" w:hanging="813"/>
        <w:rPr>
          <w:sz w:val="10"/>
          <w:szCs w:val="10"/>
        </w:rPr>
      </w:pPr>
    </w:p>
    <w:p w14:paraId="1D0C1672" w14:textId="77777777" w:rsidR="001A2462" w:rsidRDefault="00A51EA1" w:rsidP="009063E0">
      <w:pPr>
        <w:pStyle w:val="Listeafsnit"/>
        <w:numPr>
          <w:ilvl w:val="0"/>
          <w:numId w:val="2"/>
        </w:numPr>
        <w:spacing w:after="0"/>
        <w:ind w:left="1276" w:hanging="813"/>
        <w:jc w:val="both"/>
      </w:pPr>
      <w:r w:rsidRPr="009063E0">
        <w:t xml:space="preserve">Lidt om </w:t>
      </w:r>
      <w:r w:rsidRPr="009063E0">
        <w:rPr>
          <w:b/>
          <w:color w:val="00B050"/>
        </w:rPr>
        <w:t>TURNERINGSFORMEN</w:t>
      </w:r>
      <w:r w:rsidRPr="009063E0">
        <w:t>: De tilmeld</w:t>
      </w:r>
      <w:r w:rsidR="00DA6293" w:rsidRPr="009063E0">
        <w:t xml:space="preserve">te klasser inddeles </w:t>
      </w:r>
      <w:r w:rsidRPr="009063E0">
        <w:t xml:space="preserve">i puljer med </w:t>
      </w:r>
      <w:r w:rsidR="00747599">
        <w:t>3</w:t>
      </w:r>
      <w:r w:rsidR="00AE0C0E">
        <w:t xml:space="preserve"> </w:t>
      </w:r>
      <w:r w:rsidRPr="009063E0">
        <w:t xml:space="preserve">klasser i hver. I de respektive puljer spilles der alle mod alle – det vil sige, at hver klasse indledningsvis skal spille </w:t>
      </w:r>
      <w:r w:rsidR="00747599">
        <w:t>2</w:t>
      </w:r>
      <w:r w:rsidR="007A63DD">
        <w:t xml:space="preserve"> </w:t>
      </w:r>
      <w:r w:rsidRPr="009063E0">
        <w:t xml:space="preserve">klassedyster. </w:t>
      </w:r>
      <w:r w:rsidRPr="00306D6F">
        <w:rPr>
          <w:highlight w:val="yellow"/>
        </w:rPr>
        <w:t>Disse kampe afvikles i tidsrummet fra kl. 09.</w:t>
      </w:r>
      <w:r w:rsidR="00942A78">
        <w:rPr>
          <w:highlight w:val="yellow"/>
        </w:rPr>
        <w:t>20</w:t>
      </w:r>
      <w:r w:rsidR="007D59B9" w:rsidRPr="00306D6F">
        <w:rPr>
          <w:highlight w:val="yellow"/>
        </w:rPr>
        <w:t xml:space="preserve"> til kl. 1</w:t>
      </w:r>
      <w:r w:rsidR="00942A78">
        <w:rPr>
          <w:highlight w:val="yellow"/>
        </w:rPr>
        <w:t>0.45</w:t>
      </w:r>
      <w:r w:rsidR="009429BA" w:rsidRPr="001134D3">
        <w:rPr>
          <w:highlight w:val="yellow"/>
        </w:rPr>
        <w:t>,</w:t>
      </w:r>
      <w:r w:rsidR="009429BA">
        <w:t xml:space="preserve"> og så er der spisepause.</w:t>
      </w:r>
      <w:r w:rsidRPr="009063E0">
        <w:t xml:space="preserve"> </w:t>
      </w:r>
      <w:r w:rsidR="007D59B9" w:rsidRPr="00BD1C11">
        <w:rPr>
          <w:highlight w:val="yellow"/>
        </w:rPr>
        <w:t>Herpå spilles de</w:t>
      </w:r>
      <w:r w:rsidRPr="00BD1C11">
        <w:rPr>
          <w:highlight w:val="yellow"/>
        </w:rPr>
        <w:t xml:space="preserve"> a</w:t>
      </w:r>
      <w:r w:rsidR="00306D6F" w:rsidRPr="00BD1C11">
        <w:rPr>
          <w:highlight w:val="yellow"/>
        </w:rPr>
        <w:t>fsluttende placeringskampe</w:t>
      </w:r>
      <w:r w:rsidR="009429BA" w:rsidRPr="00BD1C11">
        <w:rPr>
          <w:highlight w:val="yellow"/>
        </w:rPr>
        <w:t xml:space="preserve"> i nye puljer</w:t>
      </w:r>
      <w:r w:rsidR="00336566">
        <w:rPr>
          <w:highlight w:val="yellow"/>
        </w:rPr>
        <w:t xml:space="preserve"> fra kl. 1</w:t>
      </w:r>
      <w:r w:rsidR="00942A78">
        <w:rPr>
          <w:highlight w:val="yellow"/>
        </w:rPr>
        <w:t>1</w:t>
      </w:r>
      <w:r w:rsidR="00336566">
        <w:rPr>
          <w:highlight w:val="yellow"/>
        </w:rPr>
        <w:t>.</w:t>
      </w:r>
      <w:r w:rsidR="00942A78">
        <w:rPr>
          <w:highlight w:val="yellow"/>
        </w:rPr>
        <w:t>15</w:t>
      </w:r>
      <w:r w:rsidR="00336566">
        <w:rPr>
          <w:highlight w:val="yellow"/>
        </w:rPr>
        <w:t xml:space="preserve"> til kl. 1</w:t>
      </w:r>
      <w:r w:rsidR="00942A78">
        <w:rPr>
          <w:highlight w:val="yellow"/>
        </w:rPr>
        <w:t>2</w:t>
      </w:r>
      <w:r w:rsidR="00336566" w:rsidRPr="00942A78">
        <w:rPr>
          <w:highlight w:val="yellow"/>
        </w:rPr>
        <w:t>.</w:t>
      </w:r>
      <w:r w:rsidR="00942A78" w:rsidRPr="00942A78">
        <w:rPr>
          <w:highlight w:val="yellow"/>
        </w:rPr>
        <w:t>40</w:t>
      </w:r>
      <w:r w:rsidR="009429BA" w:rsidRPr="00942A78">
        <w:rPr>
          <w:highlight w:val="yellow"/>
        </w:rPr>
        <w:t>.</w:t>
      </w:r>
      <w:r w:rsidR="009429BA">
        <w:t xml:space="preserve"> </w:t>
      </w:r>
    </w:p>
    <w:p w14:paraId="73C5CF0E" w14:textId="77777777" w:rsidR="00A51EA1" w:rsidRDefault="00942A78" w:rsidP="001A2462">
      <w:pPr>
        <w:pStyle w:val="Listeafsnit"/>
        <w:spacing w:after="0"/>
        <w:ind w:left="1276"/>
        <w:jc w:val="both"/>
      </w:pPr>
      <w:r>
        <w:t xml:space="preserve">Alle </w:t>
      </w:r>
      <w:r w:rsidR="009429BA">
        <w:t>klasser</w:t>
      </w:r>
      <w:r w:rsidR="001A2462">
        <w:t xml:space="preserve"> </w:t>
      </w:r>
      <w:r w:rsidR="001A117B">
        <w:t xml:space="preserve">spiller </w:t>
      </w:r>
      <w:r w:rsidR="007A63DD">
        <w:t xml:space="preserve">altså </w:t>
      </w:r>
      <w:r w:rsidR="00747599">
        <w:t>4</w:t>
      </w:r>
      <w:r w:rsidR="009429BA">
        <w:t xml:space="preserve"> runder i alt på denne dag</w:t>
      </w:r>
      <w:r w:rsidR="001A117B">
        <w:t xml:space="preserve">. </w:t>
      </w:r>
      <w:r w:rsidR="00A51EA1" w:rsidRPr="009063E0">
        <w:t xml:space="preserve">Når en klassedyst er færdigspillet, afleverer den læreransvarlige resultatskemaet ved turneringsbordet, så pointene kan registreres. Alle point tæller til klassens regnskab.    </w:t>
      </w:r>
    </w:p>
    <w:p w14:paraId="06A53C68" w14:textId="77777777" w:rsidR="00973EC4" w:rsidRPr="009063E0" w:rsidRDefault="00973EC4" w:rsidP="00973EC4">
      <w:pPr>
        <w:pStyle w:val="Listeafsnit"/>
        <w:spacing w:after="0"/>
        <w:ind w:left="1276"/>
        <w:jc w:val="both"/>
      </w:pPr>
    </w:p>
    <w:p w14:paraId="0C0B200D" w14:textId="77777777" w:rsidR="007D59B9" w:rsidRDefault="00973EC4" w:rsidP="00973EC4">
      <w:pPr>
        <w:pStyle w:val="Listeafsnit"/>
        <w:tabs>
          <w:tab w:val="center" w:pos="4819"/>
          <w:tab w:val="left" w:pos="8940"/>
        </w:tabs>
        <w:ind w:left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ab/>
      </w:r>
    </w:p>
    <w:p w14:paraId="21D94407" w14:textId="77777777" w:rsidR="00A51EA1" w:rsidRDefault="00A51EA1" w:rsidP="007D59B9">
      <w:pPr>
        <w:pStyle w:val="Listeafsnit"/>
        <w:tabs>
          <w:tab w:val="center" w:pos="4819"/>
          <w:tab w:val="left" w:pos="8940"/>
        </w:tabs>
        <w:ind w:left="0"/>
        <w:jc w:val="center"/>
        <w:rPr>
          <w:b/>
          <w:color w:val="0070C0"/>
          <w:sz w:val="36"/>
          <w:szCs w:val="36"/>
        </w:rPr>
      </w:pPr>
      <w:r w:rsidRPr="005B7A89">
        <w:rPr>
          <w:b/>
          <w:color w:val="0070C0"/>
          <w:sz w:val="36"/>
          <w:szCs w:val="36"/>
        </w:rPr>
        <w:lastRenderedPageBreak/>
        <w:t>KLASSEDYST</w:t>
      </w:r>
      <w:r>
        <w:rPr>
          <w:b/>
          <w:color w:val="0070C0"/>
          <w:sz w:val="36"/>
          <w:szCs w:val="36"/>
        </w:rPr>
        <w:t xml:space="preserve"> – RESULTATSKEMA</w:t>
      </w:r>
    </w:p>
    <w:p w14:paraId="271387F4" w14:textId="77777777" w:rsidR="00A51EA1" w:rsidRDefault="007D59B9" w:rsidP="005B7A89">
      <w:pPr>
        <w:spacing w:after="0"/>
        <w:jc w:val="center"/>
        <w:rPr>
          <w:b/>
          <w:color w:val="0070C0"/>
          <w:sz w:val="36"/>
          <w:szCs w:val="36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6BBDFCF7" wp14:editId="729E91F4">
            <wp:simplePos x="0" y="0"/>
            <wp:positionH relativeFrom="column">
              <wp:posOffset>-70485</wp:posOffset>
            </wp:positionH>
            <wp:positionV relativeFrom="paragraph">
              <wp:posOffset>-1119505</wp:posOffset>
            </wp:positionV>
            <wp:extent cx="1160145" cy="866775"/>
            <wp:effectExtent l="0" t="0" r="1905" b="9525"/>
            <wp:wrapNone/>
            <wp:docPr id="5" name="Billede 5" descr="Baghå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ghå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48523227" wp14:editId="145AED65">
            <wp:simplePos x="0" y="0"/>
            <wp:positionH relativeFrom="column">
              <wp:posOffset>5642610</wp:posOffset>
            </wp:positionH>
            <wp:positionV relativeFrom="paragraph">
              <wp:posOffset>-1138555</wp:posOffset>
            </wp:positionV>
            <wp:extent cx="800100" cy="914400"/>
            <wp:effectExtent l="0" t="0" r="0" b="0"/>
            <wp:wrapNone/>
            <wp:docPr id="6" name="Billede 4" descr="ASI03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I034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35317" w14:textId="77777777" w:rsidR="00A51EA1" w:rsidRPr="00A429D9" w:rsidRDefault="00371DAE" w:rsidP="00DE4358">
      <w:pPr>
        <w:spacing w:after="0"/>
        <w:jc w:val="both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</w:rPr>
        <w:t>Lærerinitialer:</w:t>
      </w:r>
      <w:r w:rsidR="00A51EA1" w:rsidRPr="00DE4358">
        <w:rPr>
          <w:b/>
          <w:color w:val="7030A0"/>
          <w:sz w:val="28"/>
          <w:szCs w:val="28"/>
          <w:u w:val="single"/>
        </w:rPr>
        <w:tab/>
      </w:r>
      <w:r w:rsidR="00A51EA1" w:rsidRPr="00DE4358">
        <w:rPr>
          <w:b/>
          <w:color w:val="7030A0"/>
          <w:sz w:val="28"/>
          <w:szCs w:val="28"/>
          <w:u w:val="single"/>
        </w:rPr>
        <w:tab/>
      </w:r>
      <w:r w:rsidR="00A51EA1">
        <w:rPr>
          <w:b/>
          <w:color w:val="7030A0"/>
          <w:sz w:val="28"/>
          <w:szCs w:val="28"/>
        </w:rPr>
        <w:tab/>
      </w:r>
      <w:r w:rsidR="00A51EA1">
        <w:rPr>
          <w:b/>
          <w:color w:val="7030A0"/>
          <w:sz w:val="28"/>
          <w:szCs w:val="28"/>
        </w:rPr>
        <w:tab/>
        <w:t>Pulje nr.:</w:t>
      </w:r>
      <w:r w:rsidR="00A51EA1">
        <w:rPr>
          <w:b/>
          <w:color w:val="7030A0"/>
          <w:sz w:val="28"/>
          <w:szCs w:val="28"/>
          <w:u w:val="single"/>
        </w:rPr>
        <w:tab/>
      </w:r>
      <w:r w:rsidR="00A51EA1">
        <w:rPr>
          <w:b/>
          <w:color w:val="7030A0"/>
          <w:sz w:val="28"/>
          <w:szCs w:val="28"/>
          <w:u w:val="single"/>
        </w:rPr>
        <w:tab/>
      </w:r>
    </w:p>
    <w:p w14:paraId="1EA75CB8" w14:textId="77777777" w:rsidR="00A51EA1" w:rsidRDefault="00A51EA1" w:rsidP="005B7A89">
      <w:pPr>
        <w:spacing w:after="0"/>
        <w:jc w:val="both"/>
        <w:rPr>
          <w:color w:val="0070C0"/>
          <w:sz w:val="28"/>
          <w:szCs w:val="28"/>
        </w:rPr>
      </w:pPr>
    </w:p>
    <w:p w14:paraId="159CBDA3" w14:textId="77777777" w:rsidR="00A51EA1" w:rsidRDefault="00A51EA1" w:rsidP="005B7A89">
      <w:pPr>
        <w:spacing w:after="0"/>
        <w:jc w:val="both"/>
        <w:rPr>
          <w:color w:val="0070C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59"/>
        <w:gridCol w:w="3259"/>
        <w:gridCol w:w="3260"/>
      </w:tblGrid>
      <w:tr w:rsidR="00A51EA1" w:rsidRPr="00BC788A" w14:paraId="5D1FEA5C" w14:textId="77777777" w:rsidTr="00BC788A">
        <w:tc>
          <w:tcPr>
            <w:tcW w:w="3259" w:type="dxa"/>
          </w:tcPr>
          <w:p w14:paraId="3923D1EF" w14:textId="77777777" w:rsidR="00A51EA1" w:rsidRPr="00BC788A" w:rsidRDefault="00EC316C" w:rsidP="00BC788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51EC64" wp14:editId="04E6BB15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203200</wp:posOffset>
                      </wp:positionV>
                      <wp:extent cx="113665" cy="403860"/>
                      <wp:effectExtent l="61595" t="12700" r="5715" b="3111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665" cy="403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88D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32.35pt;margin-top:16pt;width:8.95pt;height:31.8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">
                      <v:stroke endarrow="block"/>
                    </v:shape>
                  </w:pict>
                </mc:Fallback>
              </mc:AlternateContent>
            </w:r>
            <w:r w:rsidR="00A51EA1" w:rsidRPr="00BC788A">
              <w:rPr>
                <w:sz w:val="28"/>
                <w:szCs w:val="28"/>
                <w:u w:val="single"/>
              </w:rPr>
              <w:t xml:space="preserve">                                      </w:t>
            </w:r>
            <w:r w:rsidR="00A51EA1" w:rsidRPr="00BC788A">
              <w:rPr>
                <w:sz w:val="28"/>
                <w:szCs w:val="28"/>
              </w:rPr>
              <w:t>Skole</w:t>
            </w:r>
          </w:p>
        </w:tc>
        <w:tc>
          <w:tcPr>
            <w:tcW w:w="3259" w:type="dxa"/>
          </w:tcPr>
          <w:p w14:paraId="2E398EC0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vs.</w:t>
            </w:r>
          </w:p>
        </w:tc>
        <w:tc>
          <w:tcPr>
            <w:tcW w:w="3260" w:type="dxa"/>
          </w:tcPr>
          <w:p w14:paraId="712615D1" w14:textId="77777777" w:rsidR="00A51EA1" w:rsidRPr="00BC788A" w:rsidRDefault="00EC316C" w:rsidP="00BC788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A3C6C2" wp14:editId="000CC7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214630</wp:posOffset>
                      </wp:positionV>
                      <wp:extent cx="113665" cy="392430"/>
                      <wp:effectExtent l="55245" t="5080" r="12065" b="3111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665" cy="392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6E44" id="AutoShape 7" o:spid="_x0000_s1026" type="#_x0000_t32" style="position:absolute;margin-left:7.35pt;margin-top:16.9pt;width:8.95pt;height:30.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="00A51EA1" w:rsidRPr="00BC788A">
              <w:rPr>
                <w:sz w:val="28"/>
                <w:szCs w:val="28"/>
              </w:rPr>
              <w:t xml:space="preserve">     </w:t>
            </w:r>
            <w:r w:rsidR="00A51EA1" w:rsidRPr="00BC788A">
              <w:rPr>
                <w:sz w:val="28"/>
                <w:szCs w:val="28"/>
                <w:u w:val="single"/>
              </w:rPr>
              <w:t xml:space="preserve">                                 </w:t>
            </w:r>
            <w:r w:rsidR="00A51EA1" w:rsidRPr="00BC788A">
              <w:rPr>
                <w:sz w:val="28"/>
                <w:szCs w:val="28"/>
              </w:rPr>
              <w:t>Skole</w:t>
            </w:r>
          </w:p>
        </w:tc>
      </w:tr>
    </w:tbl>
    <w:p w14:paraId="2C6EB9F1" w14:textId="77777777" w:rsidR="00A51EA1" w:rsidRDefault="00A51EA1" w:rsidP="00374931">
      <w:pPr>
        <w:spacing w:after="0"/>
        <w:jc w:val="center"/>
      </w:pPr>
    </w:p>
    <w:p w14:paraId="2EE02952" w14:textId="77777777" w:rsidR="00A51EA1" w:rsidRDefault="00A51EA1" w:rsidP="00374931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A51EA1" w:rsidRPr="00BC788A" w14:paraId="6D69D7AD" w14:textId="77777777" w:rsidTr="00BC788A">
        <w:tc>
          <w:tcPr>
            <w:tcW w:w="1955" w:type="dxa"/>
            <w:shd w:val="clear" w:color="auto" w:fill="000000"/>
          </w:tcPr>
          <w:p w14:paraId="689DEF4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Kamp nr.:</w:t>
            </w:r>
          </w:p>
        </w:tc>
        <w:tc>
          <w:tcPr>
            <w:tcW w:w="1955" w:type="dxa"/>
            <w:shd w:val="clear" w:color="auto" w:fill="000000"/>
          </w:tcPr>
          <w:p w14:paraId="0DF245E0" w14:textId="77777777" w:rsidR="00A51EA1" w:rsidRPr="00BC788A" w:rsidRDefault="00A51EA1" w:rsidP="00BC788A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  <w:shd w:val="clear" w:color="auto" w:fill="000000"/>
          </w:tcPr>
          <w:p w14:paraId="226F613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vs.</w:t>
            </w:r>
          </w:p>
        </w:tc>
        <w:tc>
          <w:tcPr>
            <w:tcW w:w="1956" w:type="dxa"/>
            <w:shd w:val="clear" w:color="auto" w:fill="000000"/>
          </w:tcPr>
          <w:p w14:paraId="25F24A3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  <w:shd w:val="clear" w:color="auto" w:fill="000000"/>
          </w:tcPr>
          <w:p w14:paraId="5B15C66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Resultat</w:t>
            </w:r>
          </w:p>
        </w:tc>
      </w:tr>
      <w:tr w:rsidR="00A51EA1" w:rsidRPr="00BC788A" w14:paraId="0874EFC2" w14:textId="77777777" w:rsidTr="00BC788A">
        <w:tc>
          <w:tcPr>
            <w:tcW w:w="1955" w:type="dxa"/>
          </w:tcPr>
          <w:p w14:paraId="1083FBC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5" w:type="dxa"/>
          </w:tcPr>
          <w:p w14:paraId="325E41A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6" w:type="dxa"/>
          </w:tcPr>
          <w:p w14:paraId="650A81E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6" w:type="dxa"/>
          </w:tcPr>
          <w:p w14:paraId="5F25947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6" w:type="dxa"/>
          </w:tcPr>
          <w:p w14:paraId="3FBE740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A51EA1" w:rsidRPr="00BC788A" w14:paraId="5EF46534" w14:textId="77777777" w:rsidTr="00BC788A">
        <w:tc>
          <w:tcPr>
            <w:tcW w:w="1955" w:type="dxa"/>
          </w:tcPr>
          <w:p w14:paraId="091E8B18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14:paraId="73CAD23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6F042AE" w14:textId="77777777" w:rsidR="00A51EA1" w:rsidRPr="00400E59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A3AE2D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01DB6A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23BC6ED" w14:textId="77777777" w:rsidTr="00BC788A">
        <w:tc>
          <w:tcPr>
            <w:tcW w:w="1955" w:type="dxa"/>
          </w:tcPr>
          <w:p w14:paraId="60DB5B7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5" w:type="dxa"/>
          </w:tcPr>
          <w:p w14:paraId="5A520EA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908C54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0851FD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E2450C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48D1640C" w14:textId="77777777" w:rsidTr="00BC788A">
        <w:tc>
          <w:tcPr>
            <w:tcW w:w="1955" w:type="dxa"/>
          </w:tcPr>
          <w:p w14:paraId="6A4B2EE6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14:paraId="615329F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E7E13B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5C740A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808131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BAD0CD6" w14:textId="77777777" w:rsidTr="00BC788A">
        <w:tc>
          <w:tcPr>
            <w:tcW w:w="1955" w:type="dxa"/>
          </w:tcPr>
          <w:p w14:paraId="23F80284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7C8559D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2D48FC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F9CBD1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B0F794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7C8A368" w14:textId="77777777" w:rsidTr="00BC788A">
        <w:tc>
          <w:tcPr>
            <w:tcW w:w="1955" w:type="dxa"/>
          </w:tcPr>
          <w:p w14:paraId="28D2385F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23C96B0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11CCA1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880705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262EA7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EE6CD64" w14:textId="77777777" w:rsidTr="00BC788A">
        <w:tc>
          <w:tcPr>
            <w:tcW w:w="1955" w:type="dxa"/>
          </w:tcPr>
          <w:p w14:paraId="573182A8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216E488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EE0AF7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CB94FD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C37ACA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2D9DDB6" w14:textId="77777777" w:rsidTr="00BC788A">
        <w:tc>
          <w:tcPr>
            <w:tcW w:w="1955" w:type="dxa"/>
          </w:tcPr>
          <w:p w14:paraId="57626FE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14:paraId="766C1DC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CBF36D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EA8483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8E6A1C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FE9191B" w14:textId="77777777" w:rsidTr="00BC788A">
        <w:tc>
          <w:tcPr>
            <w:tcW w:w="1955" w:type="dxa"/>
          </w:tcPr>
          <w:p w14:paraId="1B1B575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02F2CF1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7FEA1E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E9710B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469F50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196DD799" w14:textId="77777777" w:rsidTr="00BC788A">
        <w:tc>
          <w:tcPr>
            <w:tcW w:w="1955" w:type="dxa"/>
          </w:tcPr>
          <w:p w14:paraId="1C74F04F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14:paraId="4D33D5D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89ED24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FF694D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1B9A14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74EA9A2" w14:textId="77777777" w:rsidTr="00BC788A">
        <w:tc>
          <w:tcPr>
            <w:tcW w:w="1955" w:type="dxa"/>
          </w:tcPr>
          <w:p w14:paraId="25F4CD2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3B6EBFA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2BA96B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B350E1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D6BB01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15E53E66" w14:textId="77777777" w:rsidTr="00BC788A">
        <w:tc>
          <w:tcPr>
            <w:tcW w:w="1955" w:type="dxa"/>
          </w:tcPr>
          <w:p w14:paraId="7FCE98D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14:paraId="33CB87D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228160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6E113B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3BDDD7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7F54E341" w14:textId="77777777" w:rsidTr="00BC788A">
        <w:tc>
          <w:tcPr>
            <w:tcW w:w="1955" w:type="dxa"/>
          </w:tcPr>
          <w:p w14:paraId="16979CAF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51629FF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F9ECD7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A3E5F0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5D0338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71563AD" w14:textId="77777777" w:rsidTr="00BC788A">
        <w:tc>
          <w:tcPr>
            <w:tcW w:w="1955" w:type="dxa"/>
          </w:tcPr>
          <w:p w14:paraId="769F3D6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14:paraId="560498E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969A33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4A746A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04E4E1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31D14EF0" w14:textId="77777777" w:rsidTr="00BC788A">
        <w:tc>
          <w:tcPr>
            <w:tcW w:w="1955" w:type="dxa"/>
          </w:tcPr>
          <w:p w14:paraId="7A9DAF9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0E6672E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B53A8C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37E49A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EDCA5C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AE12F18" w14:textId="77777777" w:rsidTr="00BC788A">
        <w:tc>
          <w:tcPr>
            <w:tcW w:w="1955" w:type="dxa"/>
          </w:tcPr>
          <w:p w14:paraId="45CE2022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8</w:t>
            </w:r>
          </w:p>
        </w:tc>
        <w:tc>
          <w:tcPr>
            <w:tcW w:w="1955" w:type="dxa"/>
          </w:tcPr>
          <w:p w14:paraId="0FB3951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76C4E6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109A41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9E8967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0DFF12EB" w14:textId="77777777" w:rsidTr="00BC788A">
        <w:tc>
          <w:tcPr>
            <w:tcW w:w="1955" w:type="dxa"/>
          </w:tcPr>
          <w:p w14:paraId="1BD879B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5AC2650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EABA26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9830F5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3F0F54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C2477BD" w14:textId="77777777" w:rsidTr="00BC788A">
        <w:tc>
          <w:tcPr>
            <w:tcW w:w="1955" w:type="dxa"/>
          </w:tcPr>
          <w:p w14:paraId="0D857E9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9</w:t>
            </w:r>
          </w:p>
        </w:tc>
        <w:tc>
          <w:tcPr>
            <w:tcW w:w="1955" w:type="dxa"/>
          </w:tcPr>
          <w:p w14:paraId="555629B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58A460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4ADC63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99960D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4FCF76D9" w14:textId="77777777" w:rsidTr="00BC788A">
        <w:tc>
          <w:tcPr>
            <w:tcW w:w="1955" w:type="dxa"/>
          </w:tcPr>
          <w:p w14:paraId="0E12558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70678A3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F2E0A9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45A108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E38458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0765357D" w14:textId="77777777" w:rsidTr="00BC788A">
        <w:tc>
          <w:tcPr>
            <w:tcW w:w="1955" w:type="dxa"/>
          </w:tcPr>
          <w:p w14:paraId="650F4EF4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10</w:t>
            </w:r>
          </w:p>
        </w:tc>
        <w:tc>
          <w:tcPr>
            <w:tcW w:w="1955" w:type="dxa"/>
          </w:tcPr>
          <w:p w14:paraId="1754C49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A07193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D603C6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FFB512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7E42BDA5" w14:textId="77777777" w:rsidTr="00BC788A">
        <w:tc>
          <w:tcPr>
            <w:tcW w:w="1955" w:type="dxa"/>
          </w:tcPr>
          <w:p w14:paraId="50C1BA9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332076A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F74637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F18D00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5F189D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5FD398D2" w14:textId="77777777" w:rsidTr="00BC788A">
        <w:tc>
          <w:tcPr>
            <w:tcW w:w="1955" w:type="dxa"/>
          </w:tcPr>
          <w:p w14:paraId="61726564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11</w:t>
            </w:r>
          </w:p>
        </w:tc>
        <w:tc>
          <w:tcPr>
            <w:tcW w:w="1955" w:type="dxa"/>
          </w:tcPr>
          <w:p w14:paraId="7CA8904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9B4FE8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F94E34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DE0B02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9BDA405" w14:textId="77777777" w:rsidTr="00BC788A">
        <w:tc>
          <w:tcPr>
            <w:tcW w:w="1955" w:type="dxa"/>
          </w:tcPr>
          <w:p w14:paraId="539A8E7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6B589E2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1B85B7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898E21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C2605E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0057423B" w14:textId="77777777" w:rsidTr="00BC788A">
        <w:tc>
          <w:tcPr>
            <w:tcW w:w="1955" w:type="dxa"/>
          </w:tcPr>
          <w:p w14:paraId="5B4A2EB4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12</w:t>
            </w:r>
          </w:p>
        </w:tc>
        <w:tc>
          <w:tcPr>
            <w:tcW w:w="1955" w:type="dxa"/>
          </w:tcPr>
          <w:p w14:paraId="47EE95E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6F9384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1EFC2B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60DF40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4BE67E01" w14:textId="77777777" w:rsidTr="00BC788A">
        <w:tc>
          <w:tcPr>
            <w:tcW w:w="1955" w:type="dxa"/>
          </w:tcPr>
          <w:p w14:paraId="2E947FD1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11F8391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AB3DAA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0D7758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4C4C5D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28185BA" w14:textId="77777777" w:rsidTr="00BC788A">
        <w:tc>
          <w:tcPr>
            <w:tcW w:w="1955" w:type="dxa"/>
          </w:tcPr>
          <w:p w14:paraId="647CCF5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13</w:t>
            </w:r>
          </w:p>
        </w:tc>
        <w:tc>
          <w:tcPr>
            <w:tcW w:w="1955" w:type="dxa"/>
          </w:tcPr>
          <w:p w14:paraId="232B3AC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C7B065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6AFF35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717AE2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4F827D25" w14:textId="77777777" w:rsidTr="00BC788A">
        <w:tc>
          <w:tcPr>
            <w:tcW w:w="1955" w:type="dxa"/>
          </w:tcPr>
          <w:p w14:paraId="6DF4362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4CCEE45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81BAE6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8FEB7D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EDF170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764364A" w14:textId="77777777" w:rsidTr="00BC788A">
        <w:tc>
          <w:tcPr>
            <w:tcW w:w="1955" w:type="dxa"/>
          </w:tcPr>
          <w:p w14:paraId="5C07D0F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14</w:t>
            </w:r>
          </w:p>
        </w:tc>
        <w:tc>
          <w:tcPr>
            <w:tcW w:w="1955" w:type="dxa"/>
          </w:tcPr>
          <w:p w14:paraId="32E8ED2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CDF8F7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78FCA4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250F8C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04213177" w14:textId="77777777" w:rsidTr="00BC788A">
        <w:tc>
          <w:tcPr>
            <w:tcW w:w="1955" w:type="dxa"/>
          </w:tcPr>
          <w:p w14:paraId="5A83B2D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0970B98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48B08B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4DA8B6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F21F0D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35F239CE" w14:textId="77777777" w:rsidTr="00BC788A">
        <w:tc>
          <w:tcPr>
            <w:tcW w:w="1955" w:type="dxa"/>
          </w:tcPr>
          <w:p w14:paraId="08734F1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15</w:t>
            </w:r>
          </w:p>
        </w:tc>
        <w:tc>
          <w:tcPr>
            <w:tcW w:w="1955" w:type="dxa"/>
          </w:tcPr>
          <w:p w14:paraId="4AAEDDC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180129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956BE4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FCF11F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BD76197" w14:textId="77777777" w:rsidTr="00BC788A">
        <w:tc>
          <w:tcPr>
            <w:tcW w:w="1955" w:type="dxa"/>
          </w:tcPr>
          <w:p w14:paraId="28A0695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2CF59F0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5E2650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94B5C3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B1DA88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6CA3685B" w14:textId="77777777" w:rsidTr="00BC788A">
        <w:tc>
          <w:tcPr>
            <w:tcW w:w="1955" w:type="dxa"/>
          </w:tcPr>
          <w:p w14:paraId="70C7C52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16</w:t>
            </w:r>
          </w:p>
        </w:tc>
        <w:tc>
          <w:tcPr>
            <w:tcW w:w="1955" w:type="dxa"/>
          </w:tcPr>
          <w:p w14:paraId="3AE4620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692A61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2FB065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32E273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3FF2E749" w14:textId="77777777" w:rsidTr="00BC788A">
        <w:tc>
          <w:tcPr>
            <w:tcW w:w="1955" w:type="dxa"/>
          </w:tcPr>
          <w:p w14:paraId="53E7632B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6ED4490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1036F2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BCC400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5C2097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473BD351" w14:textId="77777777" w:rsidTr="00BC788A">
        <w:tc>
          <w:tcPr>
            <w:tcW w:w="1955" w:type="dxa"/>
          </w:tcPr>
          <w:p w14:paraId="649FC46B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17</w:t>
            </w:r>
          </w:p>
        </w:tc>
        <w:tc>
          <w:tcPr>
            <w:tcW w:w="1955" w:type="dxa"/>
          </w:tcPr>
          <w:p w14:paraId="603F221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10C022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4BA9F2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6787C0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BC3A37F" w14:textId="77777777" w:rsidTr="00BC788A">
        <w:tc>
          <w:tcPr>
            <w:tcW w:w="1955" w:type="dxa"/>
          </w:tcPr>
          <w:p w14:paraId="5D26A70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2EE2F19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35B083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657286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8B6E6D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897AE1F" w14:textId="77777777" w:rsidTr="00BC788A">
        <w:tc>
          <w:tcPr>
            <w:tcW w:w="1955" w:type="dxa"/>
          </w:tcPr>
          <w:p w14:paraId="7B64189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18</w:t>
            </w:r>
          </w:p>
        </w:tc>
        <w:tc>
          <w:tcPr>
            <w:tcW w:w="1955" w:type="dxa"/>
          </w:tcPr>
          <w:p w14:paraId="4A10A12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B02A9C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038575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C7B7DD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F65D942" w14:textId="77777777" w:rsidTr="00BC788A">
        <w:tc>
          <w:tcPr>
            <w:tcW w:w="1955" w:type="dxa"/>
          </w:tcPr>
          <w:p w14:paraId="5DFFAF6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5" w:type="dxa"/>
          </w:tcPr>
          <w:p w14:paraId="34F901F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FCC809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36E45B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874AEE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</w:tbl>
    <w:p w14:paraId="614CABEA" w14:textId="77777777" w:rsidR="00A51EA1" w:rsidRDefault="00A51EA1" w:rsidP="00DA6293">
      <w:pPr>
        <w:jc w:val="center"/>
        <w:rPr>
          <w:b/>
          <w:color w:val="0070C0"/>
          <w:sz w:val="36"/>
          <w:szCs w:val="36"/>
        </w:rPr>
      </w:pPr>
      <w:r>
        <w:rPr>
          <w:sz w:val="20"/>
          <w:szCs w:val="20"/>
        </w:rPr>
        <w:br w:type="page"/>
      </w:r>
      <w:r w:rsidRPr="005B7A89">
        <w:rPr>
          <w:b/>
          <w:color w:val="0070C0"/>
          <w:sz w:val="36"/>
          <w:szCs w:val="36"/>
        </w:rPr>
        <w:lastRenderedPageBreak/>
        <w:t>KLASSEDYST</w:t>
      </w:r>
      <w:r>
        <w:rPr>
          <w:b/>
          <w:color w:val="0070C0"/>
          <w:sz w:val="36"/>
          <w:szCs w:val="36"/>
        </w:rPr>
        <w:t xml:space="preserve"> – RESULTATSKEMA</w:t>
      </w:r>
    </w:p>
    <w:p w14:paraId="556C2246" w14:textId="77777777" w:rsidR="00A51EA1" w:rsidRDefault="009063E0" w:rsidP="009063E0">
      <w:pPr>
        <w:tabs>
          <w:tab w:val="center" w:pos="4819"/>
          <w:tab w:val="right" w:pos="9638"/>
        </w:tabs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ab/>
      </w:r>
      <w:r w:rsidR="00EC316C"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055A270C" wp14:editId="6E98987A">
            <wp:simplePos x="0" y="0"/>
            <wp:positionH relativeFrom="column">
              <wp:posOffset>5175885</wp:posOffset>
            </wp:positionH>
            <wp:positionV relativeFrom="paragraph">
              <wp:posOffset>-1594485</wp:posOffset>
            </wp:positionV>
            <wp:extent cx="800100" cy="914400"/>
            <wp:effectExtent l="0" t="0" r="0" b="0"/>
            <wp:wrapNone/>
            <wp:docPr id="8" name="Billede 8" descr="ASI03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I034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6C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6F1E72C1" wp14:editId="7E25363E">
            <wp:simplePos x="0" y="0"/>
            <wp:positionH relativeFrom="column">
              <wp:posOffset>-62865</wp:posOffset>
            </wp:positionH>
            <wp:positionV relativeFrom="paragraph">
              <wp:posOffset>-1594485</wp:posOffset>
            </wp:positionV>
            <wp:extent cx="1160145" cy="866775"/>
            <wp:effectExtent l="0" t="0" r="1905" b="9525"/>
            <wp:wrapNone/>
            <wp:docPr id="9" name="Billede 9" descr="Baghå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ghå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70C0"/>
          <w:sz w:val="36"/>
          <w:szCs w:val="36"/>
        </w:rPr>
        <w:tab/>
      </w:r>
    </w:p>
    <w:p w14:paraId="306BB158" w14:textId="77777777" w:rsidR="00A51EA1" w:rsidRPr="00A429D9" w:rsidRDefault="00A51EA1" w:rsidP="00400E59">
      <w:pPr>
        <w:spacing w:after="0"/>
        <w:jc w:val="both"/>
        <w:rPr>
          <w:b/>
          <w:color w:val="7030A0"/>
          <w:sz w:val="28"/>
          <w:szCs w:val="28"/>
          <w:u w:val="single"/>
        </w:rPr>
      </w:pPr>
      <w:r w:rsidRPr="00DE4358">
        <w:rPr>
          <w:b/>
          <w:color w:val="7030A0"/>
          <w:sz w:val="28"/>
          <w:szCs w:val="28"/>
        </w:rPr>
        <w:t>Lærerinitialer:</w:t>
      </w:r>
      <w:r w:rsidRPr="00DE4358">
        <w:rPr>
          <w:b/>
          <w:color w:val="7030A0"/>
          <w:sz w:val="28"/>
          <w:szCs w:val="28"/>
          <w:u w:val="single"/>
        </w:rPr>
        <w:tab/>
      </w:r>
      <w:r w:rsidRPr="00DE4358">
        <w:rPr>
          <w:b/>
          <w:color w:val="7030A0"/>
          <w:sz w:val="28"/>
          <w:szCs w:val="28"/>
          <w:u w:val="single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  <w:t>Pulje nr.:</w:t>
      </w:r>
      <w:r>
        <w:rPr>
          <w:b/>
          <w:color w:val="7030A0"/>
          <w:sz w:val="28"/>
          <w:szCs w:val="28"/>
          <w:u w:val="single"/>
        </w:rPr>
        <w:tab/>
      </w:r>
      <w:r>
        <w:rPr>
          <w:b/>
          <w:color w:val="7030A0"/>
          <w:sz w:val="28"/>
          <w:szCs w:val="28"/>
          <w:u w:val="single"/>
        </w:rPr>
        <w:tab/>
      </w:r>
    </w:p>
    <w:p w14:paraId="2E7F559C" w14:textId="77777777" w:rsidR="00A51EA1" w:rsidRDefault="00A51EA1" w:rsidP="00400E59">
      <w:pPr>
        <w:spacing w:after="0"/>
        <w:jc w:val="both"/>
        <w:rPr>
          <w:color w:val="0070C0"/>
          <w:sz w:val="28"/>
          <w:szCs w:val="28"/>
        </w:rPr>
      </w:pPr>
    </w:p>
    <w:p w14:paraId="660416F0" w14:textId="77777777" w:rsidR="00A51EA1" w:rsidRDefault="00A51EA1" w:rsidP="00400E59">
      <w:pPr>
        <w:spacing w:after="0"/>
        <w:jc w:val="both"/>
        <w:rPr>
          <w:color w:val="0070C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59"/>
        <w:gridCol w:w="3259"/>
        <w:gridCol w:w="3260"/>
      </w:tblGrid>
      <w:tr w:rsidR="00A51EA1" w:rsidRPr="00BC788A" w14:paraId="764D2823" w14:textId="77777777" w:rsidTr="00DF2A37">
        <w:tc>
          <w:tcPr>
            <w:tcW w:w="3259" w:type="dxa"/>
          </w:tcPr>
          <w:p w14:paraId="45F0EA27" w14:textId="77777777" w:rsidR="00A51EA1" w:rsidRPr="00BC788A" w:rsidRDefault="00EC316C" w:rsidP="00DF2A37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9EEA85" wp14:editId="0F97F637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203200</wp:posOffset>
                      </wp:positionV>
                      <wp:extent cx="113665" cy="403860"/>
                      <wp:effectExtent l="61595" t="12700" r="5715" b="311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665" cy="403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FD0F" id="AutoShape 10" o:spid="_x0000_s1026" type="#_x0000_t32" style="position:absolute;margin-left:132.35pt;margin-top:16pt;width:8.95pt;height:31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">
                      <v:stroke endarrow="block"/>
                    </v:shape>
                  </w:pict>
                </mc:Fallback>
              </mc:AlternateContent>
            </w:r>
            <w:r w:rsidR="00A51EA1" w:rsidRPr="00BC788A">
              <w:rPr>
                <w:sz w:val="28"/>
                <w:szCs w:val="28"/>
                <w:u w:val="single"/>
              </w:rPr>
              <w:t xml:space="preserve">                                      </w:t>
            </w:r>
            <w:r w:rsidR="00A51EA1" w:rsidRPr="00BC788A">
              <w:rPr>
                <w:sz w:val="28"/>
                <w:szCs w:val="28"/>
              </w:rPr>
              <w:t>Skole</w:t>
            </w:r>
          </w:p>
        </w:tc>
        <w:tc>
          <w:tcPr>
            <w:tcW w:w="3259" w:type="dxa"/>
          </w:tcPr>
          <w:p w14:paraId="4653A266" w14:textId="77777777" w:rsidR="00A51EA1" w:rsidRPr="00BC788A" w:rsidRDefault="00A51EA1" w:rsidP="00DF2A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vs.</w:t>
            </w:r>
          </w:p>
        </w:tc>
        <w:tc>
          <w:tcPr>
            <w:tcW w:w="3260" w:type="dxa"/>
          </w:tcPr>
          <w:p w14:paraId="118A00CB" w14:textId="77777777" w:rsidR="00A51EA1" w:rsidRPr="00BC788A" w:rsidRDefault="00EC316C" w:rsidP="00DF2A37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CD663C" wp14:editId="09D7E5D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214630</wp:posOffset>
                      </wp:positionV>
                      <wp:extent cx="113665" cy="392430"/>
                      <wp:effectExtent l="55245" t="5080" r="12065" b="3111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665" cy="392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03736" id="AutoShape 11" o:spid="_x0000_s1026" type="#_x0000_t32" style="position:absolute;margin-left:7.35pt;margin-top:16.9pt;width:8.95pt;height:30.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="00A51EA1" w:rsidRPr="00BC788A">
              <w:rPr>
                <w:sz w:val="28"/>
                <w:szCs w:val="28"/>
              </w:rPr>
              <w:t xml:space="preserve">     </w:t>
            </w:r>
            <w:r w:rsidR="00A51EA1" w:rsidRPr="00BC788A">
              <w:rPr>
                <w:sz w:val="28"/>
                <w:szCs w:val="28"/>
                <w:u w:val="single"/>
              </w:rPr>
              <w:t xml:space="preserve">                                 </w:t>
            </w:r>
            <w:r w:rsidR="00A51EA1" w:rsidRPr="00BC788A">
              <w:rPr>
                <w:sz w:val="28"/>
                <w:szCs w:val="28"/>
              </w:rPr>
              <w:t>Skole</w:t>
            </w:r>
          </w:p>
        </w:tc>
      </w:tr>
    </w:tbl>
    <w:p w14:paraId="0909AFFE" w14:textId="77777777" w:rsidR="00A51EA1" w:rsidRDefault="00A51EA1" w:rsidP="00400E59">
      <w:pPr>
        <w:spacing w:after="0"/>
        <w:jc w:val="center"/>
      </w:pPr>
    </w:p>
    <w:p w14:paraId="53B15EB1" w14:textId="77777777" w:rsidR="00A51EA1" w:rsidRDefault="00A51EA1" w:rsidP="00DE4358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A51EA1" w:rsidRPr="00BC788A" w14:paraId="76F8115D" w14:textId="77777777" w:rsidTr="00BC788A">
        <w:tc>
          <w:tcPr>
            <w:tcW w:w="1955" w:type="dxa"/>
            <w:shd w:val="clear" w:color="auto" w:fill="000000"/>
          </w:tcPr>
          <w:p w14:paraId="568A87B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Kamp nr.:</w:t>
            </w:r>
          </w:p>
        </w:tc>
        <w:tc>
          <w:tcPr>
            <w:tcW w:w="1955" w:type="dxa"/>
            <w:shd w:val="clear" w:color="auto" w:fill="000000"/>
          </w:tcPr>
          <w:p w14:paraId="1B85420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Skole</w:t>
            </w:r>
          </w:p>
        </w:tc>
        <w:tc>
          <w:tcPr>
            <w:tcW w:w="1956" w:type="dxa"/>
            <w:shd w:val="clear" w:color="auto" w:fill="000000"/>
          </w:tcPr>
          <w:p w14:paraId="624322D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vs.</w:t>
            </w:r>
          </w:p>
        </w:tc>
        <w:tc>
          <w:tcPr>
            <w:tcW w:w="1956" w:type="dxa"/>
            <w:shd w:val="clear" w:color="auto" w:fill="000000"/>
          </w:tcPr>
          <w:p w14:paraId="449C8E9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Skole</w:t>
            </w:r>
          </w:p>
        </w:tc>
        <w:tc>
          <w:tcPr>
            <w:tcW w:w="1956" w:type="dxa"/>
            <w:shd w:val="clear" w:color="auto" w:fill="000000"/>
          </w:tcPr>
          <w:p w14:paraId="4515F8D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C788A">
              <w:rPr>
                <w:b/>
                <w:sz w:val="28"/>
                <w:szCs w:val="28"/>
                <w:u w:val="single"/>
              </w:rPr>
              <w:t>Resultat</w:t>
            </w:r>
          </w:p>
        </w:tc>
      </w:tr>
      <w:tr w:rsidR="00A51EA1" w:rsidRPr="00BC788A" w14:paraId="69893CF4" w14:textId="77777777" w:rsidTr="00BC788A">
        <w:tc>
          <w:tcPr>
            <w:tcW w:w="1955" w:type="dxa"/>
          </w:tcPr>
          <w:p w14:paraId="25BF250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5" w:type="dxa"/>
          </w:tcPr>
          <w:p w14:paraId="30FB79E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6" w:type="dxa"/>
          </w:tcPr>
          <w:p w14:paraId="3A801A9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6" w:type="dxa"/>
          </w:tcPr>
          <w:p w14:paraId="5F87CE0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6" w:type="dxa"/>
          </w:tcPr>
          <w:p w14:paraId="77F7692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A51EA1" w:rsidRPr="00BC788A" w14:paraId="0EC3ACC9" w14:textId="77777777" w:rsidTr="00BC788A">
        <w:tc>
          <w:tcPr>
            <w:tcW w:w="1955" w:type="dxa"/>
          </w:tcPr>
          <w:p w14:paraId="50F4435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19</w:t>
            </w:r>
          </w:p>
        </w:tc>
        <w:tc>
          <w:tcPr>
            <w:tcW w:w="1955" w:type="dxa"/>
          </w:tcPr>
          <w:p w14:paraId="45C9481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5E047A4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82946E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290F99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4AB00CFB" w14:textId="77777777" w:rsidTr="00BC788A">
        <w:tc>
          <w:tcPr>
            <w:tcW w:w="1955" w:type="dxa"/>
          </w:tcPr>
          <w:p w14:paraId="03C864D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5" w:type="dxa"/>
          </w:tcPr>
          <w:p w14:paraId="39D0E04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D38AD4E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25D54F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1905F9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78CD11E" w14:textId="77777777" w:rsidTr="00BC788A">
        <w:tc>
          <w:tcPr>
            <w:tcW w:w="1955" w:type="dxa"/>
          </w:tcPr>
          <w:p w14:paraId="5EEECD0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20</w:t>
            </w:r>
          </w:p>
        </w:tc>
        <w:tc>
          <w:tcPr>
            <w:tcW w:w="1955" w:type="dxa"/>
          </w:tcPr>
          <w:p w14:paraId="0A3C693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A9C9355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3CCFA7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9B2B31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909BAEF" w14:textId="77777777" w:rsidTr="00BC788A">
        <w:tc>
          <w:tcPr>
            <w:tcW w:w="1955" w:type="dxa"/>
          </w:tcPr>
          <w:p w14:paraId="703F5758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4906B71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1AACB65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049939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1B0070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A2062DB" w14:textId="77777777" w:rsidTr="00BC788A">
        <w:tc>
          <w:tcPr>
            <w:tcW w:w="1955" w:type="dxa"/>
          </w:tcPr>
          <w:p w14:paraId="7555292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21</w:t>
            </w:r>
          </w:p>
        </w:tc>
        <w:tc>
          <w:tcPr>
            <w:tcW w:w="1955" w:type="dxa"/>
          </w:tcPr>
          <w:p w14:paraId="5F19B90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8DD24ED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6DE85F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1C5537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7226C998" w14:textId="77777777" w:rsidTr="00BC788A">
        <w:tc>
          <w:tcPr>
            <w:tcW w:w="1955" w:type="dxa"/>
          </w:tcPr>
          <w:p w14:paraId="477D6F3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322023A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60406D3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38681A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A27C11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007D8DD" w14:textId="77777777" w:rsidTr="00BC788A">
        <w:tc>
          <w:tcPr>
            <w:tcW w:w="1955" w:type="dxa"/>
          </w:tcPr>
          <w:p w14:paraId="5510C84D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22</w:t>
            </w:r>
          </w:p>
        </w:tc>
        <w:tc>
          <w:tcPr>
            <w:tcW w:w="1955" w:type="dxa"/>
          </w:tcPr>
          <w:p w14:paraId="7FE1040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66409AE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6D45EB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C42216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BA9A32F" w14:textId="77777777" w:rsidTr="00BC788A">
        <w:tc>
          <w:tcPr>
            <w:tcW w:w="1955" w:type="dxa"/>
          </w:tcPr>
          <w:p w14:paraId="68176076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63DC885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E66C2DA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74DF1D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443E4B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368AC4AB" w14:textId="77777777" w:rsidTr="00BC788A">
        <w:tc>
          <w:tcPr>
            <w:tcW w:w="1955" w:type="dxa"/>
          </w:tcPr>
          <w:p w14:paraId="25E61B1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23</w:t>
            </w:r>
          </w:p>
        </w:tc>
        <w:tc>
          <w:tcPr>
            <w:tcW w:w="1955" w:type="dxa"/>
          </w:tcPr>
          <w:p w14:paraId="07AA131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2ABACCE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F1124F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FC2FDA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533F5BAF" w14:textId="77777777" w:rsidTr="00BC788A">
        <w:tc>
          <w:tcPr>
            <w:tcW w:w="1955" w:type="dxa"/>
          </w:tcPr>
          <w:p w14:paraId="04A7A06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2DC13F7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9ABE2CF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2291CB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E3F08B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45C757C2" w14:textId="77777777" w:rsidTr="00BC788A">
        <w:tc>
          <w:tcPr>
            <w:tcW w:w="1955" w:type="dxa"/>
          </w:tcPr>
          <w:p w14:paraId="40AD2051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24</w:t>
            </w:r>
          </w:p>
        </w:tc>
        <w:tc>
          <w:tcPr>
            <w:tcW w:w="1955" w:type="dxa"/>
          </w:tcPr>
          <w:p w14:paraId="4CBD91C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F8F3F2A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576F1F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F2E7EE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616025C9" w14:textId="77777777" w:rsidTr="00BC788A">
        <w:tc>
          <w:tcPr>
            <w:tcW w:w="1955" w:type="dxa"/>
          </w:tcPr>
          <w:p w14:paraId="0B7E804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0F0BCC4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2A7B6C0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71AB52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6A34A2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6750F93B" w14:textId="77777777" w:rsidTr="00BC788A">
        <w:tc>
          <w:tcPr>
            <w:tcW w:w="1955" w:type="dxa"/>
          </w:tcPr>
          <w:p w14:paraId="409680A3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25</w:t>
            </w:r>
          </w:p>
        </w:tc>
        <w:tc>
          <w:tcPr>
            <w:tcW w:w="1955" w:type="dxa"/>
          </w:tcPr>
          <w:p w14:paraId="68D1C74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2D6D55E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6C46A8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837FF7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28A4499" w14:textId="77777777" w:rsidTr="00BC788A">
        <w:tc>
          <w:tcPr>
            <w:tcW w:w="1955" w:type="dxa"/>
          </w:tcPr>
          <w:p w14:paraId="28764DB0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5D8F191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5C1DA53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8E175A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C6A3BF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0AEDC25B" w14:textId="77777777" w:rsidTr="00BC788A">
        <w:tc>
          <w:tcPr>
            <w:tcW w:w="1955" w:type="dxa"/>
          </w:tcPr>
          <w:p w14:paraId="2D767654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26</w:t>
            </w:r>
          </w:p>
        </w:tc>
        <w:tc>
          <w:tcPr>
            <w:tcW w:w="1955" w:type="dxa"/>
          </w:tcPr>
          <w:p w14:paraId="34A638B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7DA101A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3A8B6E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A7E50C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34A5FE4" w14:textId="77777777" w:rsidTr="00BC788A">
        <w:tc>
          <w:tcPr>
            <w:tcW w:w="1955" w:type="dxa"/>
          </w:tcPr>
          <w:p w14:paraId="5E45CB4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3694B27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1907919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E82681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BDFC9B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1E8D9FA5" w14:textId="77777777" w:rsidTr="00BC788A">
        <w:tc>
          <w:tcPr>
            <w:tcW w:w="1955" w:type="dxa"/>
          </w:tcPr>
          <w:p w14:paraId="774D66F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27</w:t>
            </w:r>
          </w:p>
        </w:tc>
        <w:tc>
          <w:tcPr>
            <w:tcW w:w="1955" w:type="dxa"/>
          </w:tcPr>
          <w:p w14:paraId="6F73C53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762C3E6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302297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4FCBA8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38133805" w14:textId="77777777" w:rsidTr="00BC788A">
        <w:tc>
          <w:tcPr>
            <w:tcW w:w="1955" w:type="dxa"/>
          </w:tcPr>
          <w:p w14:paraId="3A32507D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3746933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9899917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EC2DC7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490F4F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C68717E" w14:textId="77777777" w:rsidTr="00BC788A">
        <w:tc>
          <w:tcPr>
            <w:tcW w:w="1955" w:type="dxa"/>
          </w:tcPr>
          <w:p w14:paraId="5458F4CD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28</w:t>
            </w:r>
          </w:p>
        </w:tc>
        <w:tc>
          <w:tcPr>
            <w:tcW w:w="1955" w:type="dxa"/>
          </w:tcPr>
          <w:p w14:paraId="73B4464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5F8B130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0B25C7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592663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06B175C2" w14:textId="77777777" w:rsidTr="00BC788A">
        <w:tc>
          <w:tcPr>
            <w:tcW w:w="1955" w:type="dxa"/>
          </w:tcPr>
          <w:p w14:paraId="4DD6F85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4B020E5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8EC757F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2645FD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FBD27E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625F2016" w14:textId="77777777" w:rsidTr="00BC788A">
        <w:tc>
          <w:tcPr>
            <w:tcW w:w="1955" w:type="dxa"/>
          </w:tcPr>
          <w:p w14:paraId="60FF51F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29</w:t>
            </w:r>
          </w:p>
        </w:tc>
        <w:tc>
          <w:tcPr>
            <w:tcW w:w="1955" w:type="dxa"/>
          </w:tcPr>
          <w:p w14:paraId="3DF85D4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C203460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A864C2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D25133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C881F89" w14:textId="77777777" w:rsidTr="00BC788A">
        <w:tc>
          <w:tcPr>
            <w:tcW w:w="1955" w:type="dxa"/>
          </w:tcPr>
          <w:p w14:paraId="765ED68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2F59513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08D5FCF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AA13DD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6CE89C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E2F8883" w14:textId="77777777" w:rsidTr="00BC788A">
        <w:tc>
          <w:tcPr>
            <w:tcW w:w="1955" w:type="dxa"/>
          </w:tcPr>
          <w:p w14:paraId="7D2EA3DB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30</w:t>
            </w:r>
          </w:p>
        </w:tc>
        <w:tc>
          <w:tcPr>
            <w:tcW w:w="1955" w:type="dxa"/>
          </w:tcPr>
          <w:p w14:paraId="015107A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C9ED474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44930A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6DB17D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3FFBE2EA" w14:textId="77777777" w:rsidTr="00BC788A">
        <w:tc>
          <w:tcPr>
            <w:tcW w:w="1955" w:type="dxa"/>
          </w:tcPr>
          <w:p w14:paraId="7094D81D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1933B82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02CDED3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46D2E0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B8A9ED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E3CF179" w14:textId="77777777" w:rsidTr="00BC788A">
        <w:tc>
          <w:tcPr>
            <w:tcW w:w="1955" w:type="dxa"/>
          </w:tcPr>
          <w:p w14:paraId="3D3CF1F7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31</w:t>
            </w:r>
          </w:p>
        </w:tc>
        <w:tc>
          <w:tcPr>
            <w:tcW w:w="1955" w:type="dxa"/>
          </w:tcPr>
          <w:p w14:paraId="661B6B1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4E853CE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FE3E8B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56491E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2E7A4375" w14:textId="77777777" w:rsidTr="00BC788A">
        <w:tc>
          <w:tcPr>
            <w:tcW w:w="1955" w:type="dxa"/>
          </w:tcPr>
          <w:p w14:paraId="0308AA8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7E8251A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88393B7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AC6C3C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56524DA9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39A4058" w14:textId="77777777" w:rsidTr="00BC788A">
        <w:tc>
          <w:tcPr>
            <w:tcW w:w="1955" w:type="dxa"/>
          </w:tcPr>
          <w:p w14:paraId="237AAB0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32</w:t>
            </w:r>
          </w:p>
        </w:tc>
        <w:tc>
          <w:tcPr>
            <w:tcW w:w="1955" w:type="dxa"/>
          </w:tcPr>
          <w:p w14:paraId="34002F5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62509DB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5F7C39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D17581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399089AD" w14:textId="77777777" w:rsidTr="00BC788A">
        <w:tc>
          <w:tcPr>
            <w:tcW w:w="1955" w:type="dxa"/>
          </w:tcPr>
          <w:p w14:paraId="6FA34456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6581854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4E42175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EE465B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0B1ED9A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008D4796" w14:textId="77777777" w:rsidTr="00BC788A">
        <w:tc>
          <w:tcPr>
            <w:tcW w:w="1955" w:type="dxa"/>
          </w:tcPr>
          <w:p w14:paraId="78FE798D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33</w:t>
            </w:r>
          </w:p>
        </w:tc>
        <w:tc>
          <w:tcPr>
            <w:tcW w:w="1955" w:type="dxa"/>
          </w:tcPr>
          <w:p w14:paraId="558A0FE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C911086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433A4F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C4C921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6770A408" w14:textId="77777777" w:rsidTr="00BC788A">
        <w:tc>
          <w:tcPr>
            <w:tcW w:w="1955" w:type="dxa"/>
          </w:tcPr>
          <w:p w14:paraId="4700070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671B7B7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45BEE81" w14:textId="77777777" w:rsidR="00A51EA1" w:rsidRPr="00BC788A" w:rsidRDefault="00A51EA1" w:rsidP="00DF2A37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5D98AC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5ADCBC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4FE8A394" w14:textId="77777777" w:rsidTr="00BC788A">
        <w:tc>
          <w:tcPr>
            <w:tcW w:w="1955" w:type="dxa"/>
          </w:tcPr>
          <w:p w14:paraId="6751ACF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34</w:t>
            </w:r>
          </w:p>
        </w:tc>
        <w:tc>
          <w:tcPr>
            <w:tcW w:w="1955" w:type="dxa"/>
          </w:tcPr>
          <w:p w14:paraId="43651BF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8EF320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B5EA86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96E84C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630AD2AB" w14:textId="77777777" w:rsidTr="00BC788A">
        <w:tc>
          <w:tcPr>
            <w:tcW w:w="1955" w:type="dxa"/>
          </w:tcPr>
          <w:p w14:paraId="2AD84413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45B8688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E8F5597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BD36B6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8CD322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7E6C20E9" w14:textId="77777777" w:rsidTr="00BC788A">
        <w:tc>
          <w:tcPr>
            <w:tcW w:w="1955" w:type="dxa"/>
          </w:tcPr>
          <w:p w14:paraId="3140E0A9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788A">
              <w:rPr>
                <w:sz w:val="28"/>
                <w:szCs w:val="28"/>
              </w:rPr>
              <w:t>35</w:t>
            </w:r>
          </w:p>
        </w:tc>
        <w:tc>
          <w:tcPr>
            <w:tcW w:w="1955" w:type="dxa"/>
          </w:tcPr>
          <w:p w14:paraId="20F7748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03D732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0773D1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96E7AD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14AB706C" w14:textId="77777777" w:rsidTr="00BC788A">
        <w:tc>
          <w:tcPr>
            <w:tcW w:w="1955" w:type="dxa"/>
          </w:tcPr>
          <w:p w14:paraId="1537866E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55" w:type="dxa"/>
          </w:tcPr>
          <w:p w14:paraId="0E2CE023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A9F5EB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F00FDD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418561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50F3F1FF" w14:textId="77777777" w:rsidTr="00BC788A">
        <w:tc>
          <w:tcPr>
            <w:tcW w:w="1955" w:type="dxa"/>
            <w:shd w:val="clear" w:color="auto" w:fill="000000"/>
          </w:tcPr>
          <w:p w14:paraId="10049E54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000000"/>
          </w:tcPr>
          <w:p w14:paraId="1C3AADB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  <w:shd w:val="clear" w:color="auto" w:fill="000000"/>
          </w:tcPr>
          <w:p w14:paraId="122838D4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  <w:shd w:val="clear" w:color="auto" w:fill="000000"/>
          </w:tcPr>
          <w:p w14:paraId="2C18D89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  <w:shd w:val="clear" w:color="auto" w:fill="000000"/>
          </w:tcPr>
          <w:p w14:paraId="5039B57A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1EA1" w:rsidRPr="00BC788A" w14:paraId="1E8F25D6" w14:textId="77777777" w:rsidTr="00BC788A">
        <w:tc>
          <w:tcPr>
            <w:tcW w:w="1955" w:type="dxa"/>
          </w:tcPr>
          <w:p w14:paraId="399793F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5" w:type="dxa"/>
          </w:tcPr>
          <w:p w14:paraId="0714136C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2839BB8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49DCD53B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7ED1D70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257253E6" w14:textId="77777777" w:rsidTr="00BC788A">
        <w:tc>
          <w:tcPr>
            <w:tcW w:w="1955" w:type="dxa"/>
          </w:tcPr>
          <w:p w14:paraId="74AB358A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6731F52D" w14:textId="77777777" w:rsidR="00A51EA1" w:rsidRPr="00400E59" w:rsidRDefault="00A51EA1" w:rsidP="00400E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0297BDE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14:paraId="125D18BE" w14:textId="77777777" w:rsidR="00A51EA1" w:rsidRPr="00400E59" w:rsidRDefault="00A51EA1" w:rsidP="00400E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188AF1F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51EA1" w:rsidRPr="00BC788A" w14:paraId="5AC3515A" w14:textId="77777777" w:rsidTr="00BC788A">
        <w:tc>
          <w:tcPr>
            <w:tcW w:w="1955" w:type="dxa"/>
          </w:tcPr>
          <w:p w14:paraId="2E0961FE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5" w:type="dxa"/>
          </w:tcPr>
          <w:p w14:paraId="39011308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943F7DD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3F88D0F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7EC4B0E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  <w:tr w:rsidR="00A51EA1" w:rsidRPr="00BC788A" w14:paraId="0BC35C03" w14:textId="77777777" w:rsidTr="00BC788A">
        <w:tc>
          <w:tcPr>
            <w:tcW w:w="1955" w:type="dxa"/>
          </w:tcPr>
          <w:p w14:paraId="1214D5D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BC788A">
              <w:rPr>
                <w:b/>
                <w:color w:val="C00000"/>
                <w:sz w:val="24"/>
                <w:szCs w:val="24"/>
              </w:rPr>
              <w:t>Sammentælling:</w:t>
            </w:r>
          </w:p>
        </w:tc>
        <w:tc>
          <w:tcPr>
            <w:tcW w:w="1955" w:type="dxa"/>
          </w:tcPr>
          <w:p w14:paraId="445B90E3" w14:textId="77777777" w:rsidR="00A51EA1" w:rsidRPr="00400E59" w:rsidRDefault="00A51EA1" w:rsidP="00BC78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00E59">
              <w:rPr>
                <w:b/>
                <w:sz w:val="24"/>
                <w:szCs w:val="24"/>
                <w:u w:val="single"/>
              </w:rPr>
              <w:t xml:space="preserve">                      </w:t>
            </w:r>
            <w:r w:rsidRPr="00400E59">
              <w:rPr>
                <w:b/>
                <w:sz w:val="24"/>
                <w:szCs w:val="24"/>
              </w:rPr>
              <w:t>point</w:t>
            </w:r>
          </w:p>
        </w:tc>
        <w:tc>
          <w:tcPr>
            <w:tcW w:w="1956" w:type="dxa"/>
          </w:tcPr>
          <w:p w14:paraId="07D225C4" w14:textId="77777777" w:rsidR="00A51EA1" w:rsidRPr="00400E59" w:rsidRDefault="00A51EA1" w:rsidP="00BC78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23FF86C1" w14:textId="77777777" w:rsidR="00A51EA1" w:rsidRPr="00400E59" w:rsidRDefault="00A51EA1" w:rsidP="00BC78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00E59">
              <w:rPr>
                <w:b/>
                <w:sz w:val="24"/>
                <w:szCs w:val="24"/>
                <w:u w:val="single"/>
              </w:rPr>
              <w:t xml:space="preserve">                      </w:t>
            </w:r>
            <w:r w:rsidRPr="00400E59">
              <w:rPr>
                <w:b/>
                <w:sz w:val="24"/>
                <w:szCs w:val="24"/>
              </w:rPr>
              <w:t>point</w:t>
            </w:r>
          </w:p>
        </w:tc>
        <w:tc>
          <w:tcPr>
            <w:tcW w:w="1956" w:type="dxa"/>
          </w:tcPr>
          <w:p w14:paraId="1CE15695" w14:textId="77777777" w:rsidR="00A51EA1" w:rsidRPr="00BC788A" w:rsidRDefault="00A51EA1" w:rsidP="00BC78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1EA1" w:rsidRPr="00BC788A" w14:paraId="577C9C74" w14:textId="77777777" w:rsidTr="00BC788A">
        <w:tc>
          <w:tcPr>
            <w:tcW w:w="1955" w:type="dxa"/>
          </w:tcPr>
          <w:p w14:paraId="60AD964F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5" w:type="dxa"/>
          </w:tcPr>
          <w:p w14:paraId="7E6C4FE1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C415C42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127D0AA6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  <w:tc>
          <w:tcPr>
            <w:tcW w:w="1956" w:type="dxa"/>
          </w:tcPr>
          <w:p w14:paraId="620E3E65" w14:textId="77777777" w:rsidR="00A51EA1" w:rsidRPr="00BC788A" w:rsidRDefault="00A51EA1" w:rsidP="00BC788A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</w:tc>
      </w:tr>
    </w:tbl>
    <w:p w14:paraId="628B0054" w14:textId="77777777" w:rsidR="00A51EA1" w:rsidRDefault="00A51EA1" w:rsidP="00374931">
      <w:pPr>
        <w:spacing w:after="0"/>
        <w:jc w:val="center"/>
      </w:pPr>
    </w:p>
    <w:sectPr w:rsidR="00A51EA1" w:rsidSect="007D59B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2094" w14:textId="77777777" w:rsidR="0029406E" w:rsidRDefault="0029406E" w:rsidP="00DA6293">
      <w:pPr>
        <w:spacing w:after="0" w:line="240" w:lineRule="auto"/>
      </w:pPr>
      <w:r>
        <w:separator/>
      </w:r>
    </w:p>
  </w:endnote>
  <w:endnote w:type="continuationSeparator" w:id="0">
    <w:p w14:paraId="129AF423" w14:textId="77777777" w:rsidR="0029406E" w:rsidRDefault="0029406E" w:rsidP="00DA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A6ED" w14:textId="77777777" w:rsidR="0029406E" w:rsidRDefault="0029406E" w:rsidP="00DA6293">
      <w:pPr>
        <w:spacing w:after="0" w:line="240" w:lineRule="auto"/>
      </w:pPr>
      <w:r>
        <w:separator/>
      </w:r>
    </w:p>
  </w:footnote>
  <w:footnote w:type="continuationSeparator" w:id="0">
    <w:p w14:paraId="22AA8ED4" w14:textId="77777777" w:rsidR="0029406E" w:rsidRDefault="0029406E" w:rsidP="00DA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6237"/>
      <w:gridCol w:w="1732"/>
    </w:tblGrid>
    <w:tr w:rsidR="00CA21BD" w14:paraId="4967BF42" w14:textId="77777777" w:rsidTr="00CA21BD">
      <w:tc>
        <w:tcPr>
          <w:tcW w:w="1809" w:type="dxa"/>
          <w:shd w:val="clear" w:color="auto" w:fill="auto"/>
        </w:tcPr>
        <w:p w14:paraId="7BB6A2B0" w14:textId="77777777" w:rsidR="00DA6293" w:rsidRPr="00CA21BD" w:rsidRDefault="00DA6293">
          <w:pPr>
            <w:pStyle w:val="Sidehoved"/>
            <w:rPr>
              <w:sz w:val="20"/>
              <w:szCs w:val="20"/>
            </w:rPr>
          </w:pPr>
        </w:p>
      </w:tc>
      <w:tc>
        <w:tcPr>
          <w:tcW w:w="6237" w:type="dxa"/>
          <w:shd w:val="clear" w:color="auto" w:fill="auto"/>
        </w:tcPr>
        <w:p w14:paraId="288C3EB6" w14:textId="77777777" w:rsidR="00DA6293" w:rsidRPr="00CA21BD" w:rsidRDefault="00DA6293" w:rsidP="00CA21BD">
          <w:pPr>
            <w:spacing w:after="0"/>
            <w:jc w:val="center"/>
            <w:rPr>
              <w:b/>
              <w:color w:val="FF0000"/>
              <w:sz w:val="36"/>
              <w:szCs w:val="36"/>
            </w:rPr>
          </w:pPr>
          <w:r w:rsidRPr="00CA21BD">
            <w:rPr>
              <w:b/>
              <w:color w:val="FF0000"/>
              <w:sz w:val="36"/>
              <w:szCs w:val="36"/>
            </w:rPr>
            <w:t>Minitennisstævne for 4. klasserne</w:t>
          </w:r>
        </w:p>
        <w:p w14:paraId="274EA0DD" w14:textId="77777777" w:rsidR="00DA6293" w:rsidRPr="00CA21BD" w:rsidRDefault="00DA6293" w:rsidP="00CA21BD">
          <w:pPr>
            <w:spacing w:after="0"/>
            <w:jc w:val="center"/>
            <w:rPr>
              <w:sz w:val="8"/>
              <w:szCs w:val="8"/>
            </w:rPr>
          </w:pPr>
        </w:p>
        <w:p w14:paraId="13319AAD" w14:textId="77777777" w:rsidR="00DA6293" w:rsidRPr="00CA21BD" w:rsidRDefault="00DA6293" w:rsidP="00CA21BD">
          <w:pPr>
            <w:spacing w:after="0"/>
            <w:jc w:val="center"/>
            <w:rPr>
              <w:b/>
              <w:color w:val="FF0000"/>
              <w:sz w:val="8"/>
              <w:szCs w:val="8"/>
            </w:rPr>
          </w:pPr>
        </w:p>
        <w:p w14:paraId="71079398" w14:textId="0DE685DE" w:rsidR="00DA6293" w:rsidRPr="00CA21BD" w:rsidRDefault="00EF24E7" w:rsidP="00CA21BD">
          <w:pPr>
            <w:spacing w:after="0"/>
            <w:jc w:val="center"/>
            <w:rPr>
              <w:b/>
              <w:sz w:val="28"/>
              <w:szCs w:val="28"/>
            </w:rPr>
          </w:pPr>
          <w:r w:rsidRPr="00EF24E7">
            <w:rPr>
              <w:b/>
              <w:color w:val="FF0000"/>
              <w:sz w:val="28"/>
              <w:szCs w:val="28"/>
            </w:rPr>
            <w:t>Regler</w:t>
          </w:r>
        </w:p>
      </w:tc>
      <w:tc>
        <w:tcPr>
          <w:tcW w:w="1732" w:type="dxa"/>
          <w:shd w:val="clear" w:color="auto" w:fill="auto"/>
        </w:tcPr>
        <w:p w14:paraId="4AB629A0" w14:textId="77777777" w:rsidR="00DA6293" w:rsidRPr="00CA21BD" w:rsidRDefault="00DA6293">
          <w:pPr>
            <w:pStyle w:val="Sidehoved"/>
            <w:rPr>
              <w:sz w:val="20"/>
              <w:szCs w:val="20"/>
            </w:rPr>
          </w:pPr>
        </w:p>
      </w:tc>
    </w:tr>
  </w:tbl>
  <w:p w14:paraId="2C21228A" w14:textId="77777777" w:rsidR="00DA6293" w:rsidRPr="009063E0" w:rsidRDefault="00DA6293" w:rsidP="009063E0">
    <w:pPr>
      <w:pStyle w:val="Sidehoved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2D9B"/>
    <w:multiLevelType w:val="hybridMultilevel"/>
    <w:tmpl w:val="91B693E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6659D6"/>
    <w:multiLevelType w:val="hybridMultilevel"/>
    <w:tmpl w:val="652E05CE"/>
    <w:lvl w:ilvl="0" w:tplc="BCEC5B92">
      <w:start w:val="1"/>
      <w:numFmt w:val="upperLetter"/>
      <w:lvlText w:val="%1."/>
      <w:lvlJc w:val="left"/>
      <w:pPr>
        <w:ind w:left="166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31"/>
    <w:rsid w:val="00004FAC"/>
    <w:rsid w:val="00006DE6"/>
    <w:rsid w:val="000D7A26"/>
    <w:rsid w:val="001134D3"/>
    <w:rsid w:val="001A117B"/>
    <w:rsid w:val="001A2462"/>
    <w:rsid w:val="002261C7"/>
    <w:rsid w:val="00257C55"/>
    <w:rsid w:val="00277E87"/>
    <w:rsid w:val="00291CF2"/>
    <w:rsid w:val="0029406E"/>
    <w:rsid w:val="002C3428"/>
    <w:rsid w:val="002E15C9"/>
    <w:rsid w:val="002E28BA"/>
    <w:rsid w:val="00306D6F"/>
    <w:rsid w:val="00316456"/>
    <w:rsid w:val="003218A6"/>
    <w:rsid w:val="0032396D"/>
    <w:rsid w:val="00336566"/>
    <w:rsid w:val="003438CB"/>
    <w:rsid w:val="00366C31"/>
    <w:rsid w:val="00371DAE"/>
    <w:rsid w:val="00374931"/>
    <w:rsid w:val="003F36D1"/>
    <w:rsid w:val="00400E59"/>
    <w:rsid w:val="00450E72"/>
    <w:rsid w:val="0047663E"/>
    <w:rsid w:val="004813BE"/>
    <w:rsid w:val="00495DEB"/>
    <w:rsid w:val="004A0BA1"/>
    <w:rsid w:val="004A39E6"/>
    <w:rsid w:val="004C3D21"/>
    <w:rsid w:val="004F06A8"/>
    <w:rsid w:val="005343E0"/>
    <w:rsid w:val="00557019"/>
    <w:rsid w:val="00561630"/>
    <w:rsid w:val="005A4D50"/>
    <w:rsid w:val="005B7A89"/>
    <w:rsid w:val="0061676C"/>
    <w:rsid w:val="00642510"/>
    <w:rsid w:val="00696949"/>
    <w:rsid w:val="006B7A13"/>
    <w:rsid w:val="006D3B0B"/>
    <w:rsid w:val="006E6555"/>
    <w:rsid w:val="0073768F"/>
    <w:rsid w:val="00747599"/>
    <w:rsid w:val="00754748"/>
    <w:rsid w:val="007A63DD"/>
    <w:rsid w:val="007B5D95"/>
    <w:rsid w:val="007D59B9"/>
    <w:rsid w:val="008252C5"/>
    <w:rsid w:val="008B1888"/>
    <w:rsid w:val="008D09A0"/>
    <w:rsid w:val="009063E0"/>
    <w:rsid w:val="009429BA"/>
    <w:rsid w:val="00942A78"/>
    <w:rsid w:val="00973EC4"/>
    <w:rsid w:val="009A32B1"/>
    <w:rsid w:val="009B344C"/>
    <w:rsid w:val="009D6967"/>
    <w:rsid w:val="009E0DF5"/>
    <w:rsid w:val="009F01F5"/>
    <w:rsid w:val="00A230A2"/>
    <w:rsid w:val="00A429D9"/>
    <w:rsid w:val="00A51EA1"/>
    <w:rsid w:val="00AD2A7D"/>
    <w:rsid w:val="00AD3D02"/>
    <w:rsid w:val="00AE0C0E"/>
    <w:rsid w:val="00B0127F"/>
    <w:rsid w:val="00BC578A"/>
    <w:rsid w:val="00BC705F"/>
    <w:rsid w:val="00BC788A"/>
    <w:rsid w:val="00BD0004"/>
    <w:rsid w:val="00BD1C11"/>
    <w:rsid w:val="00C30CE7"/>
    <w:rsid w:val="00C37FF8"/>
    <w:rsid w:val="00C47EFC"/>
    <w:rsid w:val="00C76E59"/>
    <w:rsid w:val="00C833D3"/>
    <w:rsid w:val="00CA21BD"/>
    <w:rsid w:val="00CA22B7"/>
    <w:rsid w:val="00D015A8"/>
    <w:rsid w:val="00DA6293"/>
    <w:rsid w:val="00DD0AD4"/>
    <w:rsid w:val="00DD247F"/>
    <w:rsid w:val="00DE4358"/>
    <w:rsid w:val="00DF2A37"/>
    <w:rsid w:val="00E258E0"/>
    <w:rsid w:val="00E43A76"/>
    <w:rsid w:val="00E529B8"/>
    <w:rsid w:val="00E617EE"/>
    <w:rsid w:val="00E95D0D"/>
    <w:rsid w:val="00EC316C"/>
    <w:rsid w:val="00ED56E4"/>
    <w:rsid w:val="00EF24E7"/>
    <w:rsid w:val="00F50AEE"/>
    <w:rsid w:val="00F81187"/>
    <w:rsid w:val="00F9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A789D1"/>
  <w15:docId w15:val="{EEB680C9-E266-41F1-A59C-C41FBEA2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7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37493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45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450E7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5B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A62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DA6293"/>
    <w:rPr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A6293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DA62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V. Mogensen</dc:creator>
  <cp:lastModifiedBy>Michael Rauert Carstens</cp:lastModifiedBy>
  <cp:revision>2</cp:revision>
  <cp:lastPrinted>2022-05-31T06:30:00Z</cp:lastPrinted>
  <dcterms:created xsi:type="dcterms:W3CDTF">2023-01-26T07:50:00Z</dcterms:created>
  <dcterms:modified xsi:type="dcterms:W3CDTF">2023-01-26T07:50:00Z</dcterms:modified>
</cp:coreProperties>
</file>