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2E0A" w14:textId="4CBF2A06" w:rsidR="00015C7C" w:rsidRPr="00015C7C" w:rsidRDefault="00015C7C" w:rsidP="00015C7C">
      <w:pPr>
        <w:pStyle w:val="Overskrift1"/>
        <w:rPr>
          <w:b/>
          <w:bCs/>
          <w:color w:val="C00000"/>
          <w:sz w:val="52"/>
          <w:szCs w:val="52"/>
        </w:rPr>
      </w:pPr>
      <w:r w:rsidRPr="00015C7C">
        <w:rPr>
          <w:b/>
          <w:bCs/>
          <w:color w:val="C00000"/>
          <w:sz w:val="52"/>
          <w:szCs w:val="52"/>
        </w:rPr>
        <w:t>Fortællingerne i Den Store Lille Bibel</w:t>
      </w:r>
    </w:p>
    <w:p w14:paraId="2C398D5E" w14:textId="40271EC0" w:rsidR="00015C7C" w:rsidRDefault="00015C7C" w:rsidP="00FF5CB4">
      <w:pPr>
        <w:rPr>
          <w:sz w:val="24"/>
          <w:szCs w:val="24"/>
        </w:rPr>
      </w:pPr>
    </w:p>
    <w:p w14:paraId="03DEDA8B" w14:textId="40AC3AB6" w:rsidR="00FF5CB4" w:rsidRPr="00015C7C" w:rsidRDefault="00FF5CB4" w:rsidP="00FF5CB4">
      <w:pPr>
        <w:rPr>
          <w:sz w:val="24"/>
          <w:szCs w:val="24"/>
        </w:rPr>
      </w:pPr>
      <w:r w:rsidRPr="00015C7C">
        <w:rPr>
          <w:sz w:val="24"/>
          <w:szCs w:val="24"/>
        </w:rPr>
        <w:t>Her er en oversigt over de bibelfortællinger, som er illustreret på de forskellige sider.</w:t>
      </w:r>
    </w:p>
    <w:p w14:paraId="357F0594" w14:textId="1DCDE848" w:rsidR="00FF5CB4" w:rsidRPr="00015C7C" w:rsidRDefault="00FF5CB4" w:rsidP="00FF5CB4">
      <w:pPr>
        <w:rPr>
          <w:sz w:val="24"/>
          <w:szCs w:val="24"/>
        </w:rPr>
      </w:pPr>
      <w:r w:rsidRPr="00015C7C">
        <w:rPr>
          <w:sz w:val="24"/>
          <w:szCs w:val="24"/>
        </w:rPr>
        <w:t xml:space="preserve">Tænk over, hvilken </w:t>
      </w:r>
      <w:r w:rsidR="00015C7C" w:rsidRPr="00015C7C">
        <w:rPr>
          <w:sz w:val="24"/>
          <w:szCs w:val="24"/>
        </w:rPr>
        <w:t xml:space="preserve">eller hvilke </w:t>
      </w:r>
      <w:r w:rsidRPr="00015C7C">
        <w:rPr>
          <w:sz w:val="24"/>
          <w:szCs w:val="24"/>
        </w:rPr>
        <w:t>fortælling</w:t>
      </w:r>
      <w:r w:rsidR="00015C7C" w:rsidRPr="00015C7C">
        <w:rPr>
          <w:sz w:val="24"/>
          <w:szCs w:val="24"/>
        </w:rPr>
        <w:t>(er)</w:t>
      </w:r>
      <w:r w:rsidRPr="00015C7C">
        <w:rPr>
          <w:sz w:val="24"/>
          <w:szCs w:val="24"/>
        </w:rPr>
        <w:t>, du gerne vil dine elever skal høre</w:t>
      </w:r>
      <w:r w:rsidR="00015C7C" w:rsidRPr="00015C7C">
        <w:rPr>
          <w:sz w:val="24"/>
          <w:szCs w:val="24"/>
        </w:rPr>
        <w:t>:</w:t>
      </w:r>
    </w:p>
    <w:p w14:paraId="78D5EAAA" w14:textId="5CBBF73A" w:rsidR="00FF5CB4" w:rsidRPr="00015C7C" w:rsidRDefault="00015C7C" w:rsidP="00FF5CB4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D2AD28" wp14:editId="61FEFE87">
            <wp:simplePos x="0" y="0"/>
            <wp:positionH relativeFrom="column">
              <wp:posOffset>3954780</wp:posOffset>
            </wp:positionH>
            <wp:positionV relativeFrom="paragraph">
              <wp:posOffset>113030</wp:posOffset>
            </wp:positionV>
            <wp:extent cx="2709545" cy="2918460"/>
            <wp:effectExtent l="0" t="0" r="0" b="0"/>
            <wp:wrapThrough wrapText="bothSides">
              <wp:wrapPolygon edited="0">
                <wp:start x="0" y="0"/>
                <wp:lineTo x="0" y="21431"/>
                <wp:lineTo x="21413" y="21431"/>
                <wp:lineTo x="21413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18152" r="62388" b="22080"/>
                    <a:stretch/>
                  </pic:blipFill>
                  <pic:spPr bwMode="auto">
                    <a:xfrm>
                      <a:off x="0" y="0"/>
                      <a:ext cx="2709545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B4" w:rsidRPr="00015C7C">
        <w:rPr>
          <w:sz w:val="24"/>
          <w:szCs w:val="24"/>
        </w:rPr>
        <w:t xml:space="preserve">Jul </w:t>
      </w:r>
    </w:p>
    <w:p w14:paraId="525BBFCB" w14:textId="0A19AA2A" w:rsidR="00FF5CB4" w:rsidRPr="00015C7C" w:rsidRDefault="00FF5CB4" w:rsidP="00FF5CB4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>Den tolvårige Jesus i templet</w:t>
      </w:r>
    </w:p>
    <w:p w14:paraId="18B1E19E" w14:textId="77777777" w:rsidR="00FF5CB4" w:rsidRPr="00015C7C" w:rsidRDefault="00FF5CB4" w:rsidP="00FF5CB4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>Jesu dåb</w:t>
      </w:r>
    </w:p>
    <w:p w14:paraId="0C072671" w14:textId="77777777" w:rsidR="00FF5CB4" w:rsidRPr="00015C7C" w:rsidRDefault="00FF5CB4" w:rsidP="00FF5CB4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I og omkring </w:t>
      </w:r>
      <w:proofErr w:type="spellStart"/>
      <w:r w:rsidRPr="00015C7C">
        <w:rPr>
          <w:sz w:val="24"/>
          <w:szCs w:val="24"/>
        </w:rPr>
        <w:t>Kapernaum</w:t>
      </w:r>
      <w:proofErr w:type="spellEnd"/>
      <w:r w:rsidRPr="00015C7C">
        <w:rPr>
          <w:sz w:val="24"/>
          <w:szCs w:val="24"/>
        </w:rPr>
        <w:t xml:space="preserve">: </w:t>
      </w:r>
    </w:p>
    <w:p w14:paraId="76B96E28" w14:textId="049F44DB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Helbredelsen af den lamme i </w:t>
      </w:r>
      <w:proofErr w:type="spellStart"/>
      <w:r w:rsidRPr="00015C7C">
        <w:rPr>
          <w:sz w:val="24"/>
          <w:szCs w:val="24"/>
        </w:rPr>
        <w:t>Kapernaum</w:t>
      </w:r>
      <w:proofErr w:type="spellEnd"/>
    </w:p>
    <w:p w14:paraId="05BAEF1C" w14:textId="46BBBBC0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>Stormen på søen</w:t>
      </w:r>
    </w:p>
    <w:p w14:paraId="57ED2CAB" w14:textId="77777777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>Bjergprædikenen</w:t>
      </w:r>
    </w:p>
    <w:p w14:paraId="08D44189" w14:textId="3C60FB0E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Officeren i </w:t>
      </w:r>
      <w:proofErr w:type="spellStart"/>
      <w:r w:rsidRPr="00015C7C">
        <w:rPr>
          <w:sz w:val="24"/>
          <w:szCs w:val="24"/>
        </w:rPr>
        <w:t>Kapernaum</w:t>
      </w:r>
      <w:proofErr w:type="spellEnd"/>
    </w:p>
    <w:p w14:paraId="418EB413" w14:textId="77777777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Dæmoner i svin </w:t>
      </w:r>
    </w:p>
    <w:p w14:paraId="0F597BFA" w14:textId="1A9F19F7" w:rsidR="00FF5CB4" w:rsidRPr="00015C7C" w:rsidRDefault="00FF5CB4" w:rsidP="00FF5CB4">
      <w:pPr>
        <w:pStyle w:val="Listeafsnit"/>
        <w:numPr>
          <w:ilvl w:val="1"/>
          <w:numId w:val="1"/>
        </w:numPr>
        <w:rPr>
          <w:sz w:val="24"/>
          <w:szCs w:val="24"/>
        </w:rPr>
      </w:pPr>
      <w:r w:rsidRPr="00015C7C">
        <w:rPr>
          <w:sz w:val="24"/>
          <w:szCs w:val="24"/>
        </w:rPr>
        <w:t>Drengen med madpakken</w:t>
      </w:r>
    </w:p>
    <w:p w14:paraId="28735B1E" w14:textId="2C146E24" w:rsidR="00FF5CB4" w:rsidRPr="00015C7C" w:rsidRDefault="00FF5CB4" w:rsidP="00FF5CB4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015C7C">
        <w:rPr>
          <w:sz w:val="24"/>
          <w:szCs w:val="24"/>
        </w:rPr>
        <w:t>De første disciple kaldes</w:t>
      </w:r>
    </w:p>
    <w:p w14:paraId="0822D21D" w14:textId="77777777" w:rsidR="00FF5CB4" w:rsidRPr="00015C7C" w:rsidRDefault="00FF5CB4" w:rsidP="00FF5CB4">
      <w:pPr>
        <w:pStyle w:val="Listeafsnit"/>
        <w:numPr>
          <w:ilvl w:val="1"/>
          <w:numId w:val="2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Jesus og de små børn </w:t>
      </w:r>
    </w:p>
    <w:p w14:paraId="529233C7" w14:textId="41297718" w:rsidR="00FF5CB4" w:rsidRPr="00015C7C" w:rsidRDefault="00FF5CB4" w:rsidP="00FF5CB4">
      <w:pPr>
        <w:pStyle w:val="Listeafsnit"/>
        <w:numPr>
          <w:ilvl w:val="1"/>
          <w:numId w:val="2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Den største i Himmeriget </w:t>
      </w:r>
    </w:p>
    <w:p w14:paraId="259C8086" w14:textId="77777777" w:rsidR="00FF5CB4" w:rsidRPr="00015C7C" w:rsidRDefault="00FF5CB4" w:rsidP="00FF5CB4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Den fattige enkes gave </w:t>
      </w:r>
    </w:p>
    <w:p w14:paraId="4DD93E85" w14:textId="3269F303" w:rsidR="00FF5CB4" w:rsidRPr="00015C7C" w:rsidRDefault="00FF5CB4" w:rsidP="00FF5CB4">
      <w:pPr>
        <w:pStyle w:val="Listeafsnit"/>
        <w:numPr>
          <w:ilvl w:val="1"/>
          <w:numId w:val="2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Lignelsen om det vildfarne får </w:t>
      </w:r>
    </w:p>
    <w:p w14:paraId="3149E38A" w14:textId="77777777" w:rsidR="00FF5CB4" w:rsidRPr="00015C7C" w:rsidRDefault="00FF5CB4" w:rsidP="00FF5CB4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>Lignelsen om den barmhjertige samaritaner</w:t>
      </w:r>
    </w:p>
    <w:p w14:paraId="498ACF8A" w14:textId="6D48D053" w:rsidR="00FF5CB4" w:rsidRPr="00015C7C" w:rsidRDefault="00FF5CB4" w:rsidP="00FF5CB4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Lignelsen om den fortabte søn </w:t>
      </w:r>
    </w:p>
    <w:p w14:paraId="036B2D6F" w14:textId="77777777" w:rsidR="00FF5CB4" w:rsidRPr="00015C7C" w:rsidRDefault="00FF5CB4" w:rsidP="00FF5CB4">
      <w:pPr>
        <w:pStyle w:val="Listeafsnit"/>
        <w:numPr>
          <w:ilvl w:val="0"/>
          <w:numId w:val="3"/>
        </w:numPr>
        <w:rPr>
          <w:sz w:val="24"/>
          <w:szCs w:val="24"/>
        </w:rPr>
      </w:pPr>
      <w:proofErr w:type="spellStart"/>
      <w:r w:rsidRPr="00015C7C">
        <w:rPr>
          <w:sz w:val="24"/>
          <w:szCs w:val="24"/>
        </w:rPr>
        <w:t>Zakæus</w:t>
      </w:r>
      <w:proofErr w:type="spellEnd"/>
      <w:r w:rsidRPr="00015C7C">
        <w:rPr>
          <w:sz w:val="24"/>
          <w:szCs w:val="24"/>
        </w:rPr>
        <w:t xml:space="preserve"> </w:t>
      </w:r>
    </w:p>
    <w:p w14:paraId="152F8875" w14:textId="227BD370" w:rsidR="00FF5CB4" w:rsidRPr="00015C7C" w:rsidRDefault="00FF5CB4" w:rsidP="00FF5CB4">
      <w:pPr>
        <w:pStyle w:val="Listeafsnit"/>
        <w:numPr>
          <w:ilvl w:val="1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Kvinden i farisæerens hus </w:t>
      </w:r>
    </w:p>
    <w:p w14:paraId="02F32E4A" w14:textId="77777777" w:rsidR="00FF5CB4" w:rsidRPr="00015C7C" w:rsidRDefault="00FF5CB4" w:rsidP="00FF5CB4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Skærtorsdag </w:t>
      </w:r>
    </w:p>
    <w:p w14:paraId="363AB53C" w14:textId="77777777" w:rsidR="00FF5CB4" w:rsidRPr="00015C7C" w:rsidRDefault="00FF5CB4" w:rsidP="00FF5CB4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Langfredag </w:t>
      </w:r>
    </w:p>
    <w:p w14:paraId="73B19F44" w14:textId="77777777" w:rsidR="00FF5CB4" w:rsidRPr="00015C7C" w:rsidRDefault="00FF5CB4" w:rsidP="00FF5CB4">
      <w:pPr>
        <w:pStyle w:val="Listeafsnit"/>
        <w:numPr>
          <w:ilvl w:val="1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Jesu opstandelse </w:t>
      </w:r>
    </w:p>
    <w:p w14:paraId="50D0FD42" w14:textId="6FB36EE9" w:rsidR="00FF5CB4" w:rsidRPr="00015C7C" w:rsidRDefault="00FF5CB4" w:rsidP="00FF5CB4">
      <w:pPr>
        <w:pStyle w:val="Listeafsnit"/>
        <w:numPr>
          <w:ilvl w:val="1"/>
          <w:numId w:val="3"/>
        </w:numPr>
        <w:rPr>
          <w:sz w:val="24"/>
          <w:szCs w:val="24"/>
        </w:rPr>
      </w:pPr>
      <w:r w:rsidRPr="00015C7C">
        <w:rPr>
          <w:sz w:val="24"/>
          <w:szCs w:val="24"/>
        </w:rPr>
        <w:t xml:space="preserve">Vandringen til </w:t>
      </w:r>
      <w:proofErr w:type="spellStart"/>
      <w:r w:rsidRPr="00015C7C">
        <w:rPr>
          <w:sz w:val="24"/>
          <w:szCs w:val="24"/>
        </w:rPr>
        <w:t>Emmaus</w:t>
      </w:r>
      <w:proofErr w:type="spellEnd"/>
    </w:p>
    <w:p w14:paraId="5391DC50" w14:textId="159EA9EC" w:rsidR="00015C7C" w:rsidRPr="009F11FB" w:rsidRDefault="00015C7C" w:rsidP="009F11FB">
      <w:pPr>
        <w:pStyle w:val="Listeafsnit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5AD90A" wp14:editId="4F7DF1CF">
            <wp:simplePos x="0" y="0"/>
            <wp:positionH relativeFrom="column">
              <wp:posOffset>-152400</wp:posOffset>
            </wp:positionH>
            <wp:positionV relativeFrom="paragraph">
              <wp:posOffset>462280</wp:posOffset>
            </wp:positionV>
            <wp:extent cx="6908800" cy="3192780"/>
            <wp:effectExtent l="0" t="0" r="6350" b="7620"/>
            <wp:wrapThrough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28329" r="34260" b="21860"/>
                    <a:stretch/>
                  </pic:blipFill>
                  <pic:spPr bwMode="auto">
                    <a:xfrm>
                      <a:off x="0" y="0"/>
                      <a:ext cx="690880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B4" w:rsidRPr="00015C7C">
        <w:rPr>
          <w:sz w:val="24"/>
          <w:szCs w:val="24"/>
        </w:rPr>
        <w:t>Pinsedag (</w:t>
      </w:r>
      <w:proofErr w:type="spellStart"/>
      <w:r w:rsidR="00FF5CB4" w:rsidRPr="00015C7C">
        <w:rPr>
          <w:sz w:val="24"/>
          <w:szCs w:val="24"/>
        </w:rPr>
        <w:t>ApG</w:t>
      </w:r>
      <w:proofErr w:type="spellEnd"/>
      <w:r w:rsidR="00FF5CB4" w:rsidRPr="00015C7C">
        <w:rPr>
          <w:sz w:val="24"/>
          <w:szCs w:val="24"/>
        </w:rPr>
        <w:t>. 2)</w:t>
      </w:r>
    </w:p>
    <w:sectPr w:rsidR="00015C7C" w:rsidRPr="009F11FB" w:rsidSect="00015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5B55"/>
      </v:shape>
    </w:pict>
  </w:numPicBullet>
  <w:abstractNum w:abstractNumId="0" w15:restartNumberingAfterBreak="0">
    <w:nsid w:val="00F32A38"/>
    <w:multiLevelType w:val="hybridMultilevel"/>
    <w:tmpl w:val="A1024D2C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7E3"/>
    <w:multiLevelType w:val="hybridMultilevel"/>
    <w:tmpl w:val="5F70A230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00494"/>
    <w:multiLevelType w:val="hybridMultilevel"/>
    <w:tmpl w:val="BB067414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D0862"/>
    <w:multiLevelType w:val="hybridMultilevel"/>
    <w:tmpl w:val="C7825350"/>
    <w:lvl w:ilvl="0" w:tplc="040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32218">
    <w:abstractNumId w:val="2"/>
  </w:num>
  <w:num w:numId="2" w16cid:durableId="1027606189">
    <w:abstractNumId w:val="3"/>
  </w:num>
  <w:num w:numId="3" w16cid:durableId="639387709">
    <w:abstractNumId w:val="1"/>
  </w:num>
  <w:num w:numId="4" w16cid:durableId="1583492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CB4"/>
    <w:rsid w:val="00015C7C"/>
    <w:rsid w:val="007716FF"/>
    <w:rsid w:val="009F11FB"/>
    <w:rsid w:val="00FF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D7346B"/>
  <w15:chartTrackingRefBased/>
  <w15:docId w15:val="{9401240B-AE2D-4E89-AB14-4359202A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15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F5CB4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015C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Thybo Jensen</dc:creator>
  <cp:keywords/>
  <dc:description/>
  <cp:lastModifiedBy>Mette Thybo Jensen</cp:lastModifiedBy>
  <cp:revision>3</cp:revision>
  <dcterms:created xsi:type="dcterms:W3CDTF">2022-07-13T07:53:00Z</dcterms:created>
  <dcterms:modified xsi:type="dcterms:W3CDTF">2022-08-24T06:12:00Z</dcterms:modified>
</cp:coreProperties>
</file>