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xmlns:wp14="http://schemas.microsoft.com/office/word/2010/wordml" w:rsidR="009D76A8" w:rsidP="009D76A8" w:rsidRDefault="009D76A8" w14:paraId="6CF176A2" wp14:textId="77777777">
      <w:pPr>
        <w:pStyle w:val="Titel"/>
        <w:spacing w:line="360" w:lineRule="auto"/>
      </w:pPr>
      <w:bookmarkStart w:name="_GoBack" w:id="0"/>
      <w:bookmarkEnd w:id="0"/>
      <w:r>
        <w:t>Dialogisk læsning</w:t>
      </w:r>
    </w:p>
    <w:p xmlns:wp14="http://schemas.microsoft.com/office/word/2010/wordml" w:rsidR="009D76A8" w:rsidP="009D76A8" w:rsidRDefault="009D76A8" w14:paraId="672A6659" wp14:textId="77777777">
      <w:pPr>
        <w:spacing w:line="360" w:lineRule="auto"/>
        <w:rPr>
          <w:sz w:val="28"/>
          <w:szCs w:val="28"/>
        </w:rPr>
      </w:pPr>
    </w:p>
    <w:p xmlns:wp14="http://schemas.microsoft.com/office/word/2010/wordml" w:rsidR="009D76A8" w:rsidP="009D76A8" w:rsidRDefault="00A23A98" w14:paraId="116D980E" wp14:textId="77777777">
      <w:pPr>
        <w:spacing w:line="360" w:lineRule="auto"/>
        <w:rPr>
          <w:sz w:val="28"/>
          <w:szCs w:val="28"/>
        </w:rPr>
      </w:pPr>
      <w:r>
        <w:rPr>
          <w:sz w:val="28"/>
          <w:szCs w:val="28"/>
        </w:rPr>
        <w:t xml:space="preserve">Dialogisk læsning er en metode til at arbejde med og læse bøger efter en særlig anvisning. </w:t>
      </w:r>
      <w:r w:rsidR="009D76A8">
        <w:rPr>
          <w:sz w:val="28"/>
          <w:szCs w:val="28"/>
        </w:rPr>
        <w:t xml:space="preserve">Når du laver dialogisk læsning, er det </w:t>
      </w:r>
      <w:r w:rsidRPr="008E5663" w:rsidR="00F52D1B">
        <w:rPr>
          <w:sz w:val="28"/>
          <w:szCs w:val="28"/>
        </w:rPr>
        <w:t>nødvendigt med små grupper</w:t>
      </w:r>
      <w:r w:rsidR="009D76A8">
        <w:rPr>
          <w:sz w:val="28"/>
          <w:szCs w:val="28"/>
        </w:rPr>
        <w:t>.</w:t>
      </w:r>
      <w:r w:rsidRPr="008E5663" w:rsidR="00F52D1B">
        <w:rPr>
          <w:sz w:val="28"/>
          <w:szCs w:val="28"/>
        </w:rPr>
        <w:t xml:space="preserve"> </w:t>
      </w:r>
      <w:r>
        <w:rPr>
          <w:sz w:val="28"/>
          <w:szCs w:val="28"/>
        </w:rPr>
        <w:t>Det er gavnligt at sammensætte læsegruppen nøje fx efter børnenes sproglige niveau.</w:t>
      </w:r>
    </w:p>
    <w:p xmlns:wp14="http://schemas.microsoft.com/office/word/2010/wordml" w:rsidR="009D76A8" w:rsidP="009D76A8" w:rsidRDefault="009D76A8" w14:paraId="0A37501D" wp14:textId="77777777">
      <w:pPr>
        <w:spacing w:line="360" w:lineRule="auto"/>
        <w:rPr>
          <w:sz w:val="28"/>
          <w:szCs w:val="28"/>
        </w:rPr>
      </w:pPr>
    </w:p>
    <w:p xmlns:wp14="http://schemas.microsoft.com/office/word/2010/wordml" w:rsidR="00F52D1B" w:rsidP="009D76A8" w:rsidRDefault="00FA1B78" w14:paraId="5AD2BE3A" wp14:textId="77777777">
      <w:pPr>
        <w:spacing w:line="360" w:lineRule="auto"/>
        <w:rPr>
          <w:sz w:val="28"/>
          <w:szCs w:val="28"/>
        </w:rPr>
      </w:pPr>
      <w:r>
        <w:rPr>
          <w:sz w:val="28"/>
          <w:szCs w:val="28"/>
        </w:rPr>
        <w:t>Børnene</w:t>
      </w:r>
      <w:r w:rsidRPr="008E5663" w:rsidR="00F52D1B">
        <w:rPr>
          <w:sz w:val="28"/>
          <w:szCs w:val="28"/>
        </w:rPr>
        <w:t xml:space="preserve"> få</w:t>
      </w:r>
      <w:r>
        <w:rPr>
          <w:sz w:val="28"/>
          <w:szCs w:val="28"/>
        </w:rPr>
        <w:t>r</w:t>
      </w:r>
      <w:r w:rsidR="001956CE">
        <w:rPr>
          <w:sz w:val="28"/>
          <w:szCs w:val="28"/>
        </w:rPr>
        <w:t xml:space="preserve"> størst mulig sprogligt</w:t>
      </w:r>
      <w:r w:rsidRPr="008E5663" w:rsidR="00F52D1B">
        <w:rPr>
          <w:sz w:val="28"/>
          <w:szCs w:val="28"/>
        </w:rPr>
        <w:t xml:space="preserve"> udbytte, </w:t>
      </w:r>
      <w:r>
        <w:rPr>
          <w:sz w:val="28"/>
          <w:szCs w:val="28"/>
        </w:rPr>
        <w:t xml:space="preserve">når du </w:t>
      </w:r>
      <w:r w:rsidRPr="008E5663" w:rsidR="00F52D1B">
        <w:rPr>
          <w:sz w:val="28"/>
          <w:szCs w:val="28"/>
        </w:rPr>
        <w:t>følge</w:t>
      </w:r>
      <w:r>
        <w:rPr>
          <w:sz w:val="28"/>
          <w:szCs w:val="28"/>
        </w:rPr>
        <w:t>r</w:t>
      </w:r>
      <w:r w:rsidRPr="008E5663" w:rsidR="00F52D1B">
        <w:rPr>
          <w:sz w:val="28"/>
          <w:szCs w:val="28"/>
        </w:rPr>
        <w:t xml:space="preserve"> vejledningen for dialogisk læsning, hvor </w:t>
      </w:r>
      <w:r w:rsidR="00F52D1B">
        <w:rPr>
          <w:sz w:val="28"/>
          <w:szCs w:val="28"/>
        </w:rPr>
        <w:t>du læser bogen højt</w:t>
      </w:r>
      <w:r w:rsidRPr="008E5663" w:rsidR="00F52D1B">
        <w:rPr>
          <w:sz w:val="28"/>
          <w:szCs w:val="28"/>
        </w:rPr>
        <w:t xml:space="preserve"> tre gange. </w:t>
      </w:r>
    </w:p>
    <w:p xmlns:wp14="http://schemas.microsoft.com/office/word/2010/wordml" w:rsidR="009D76A8" w:rsidP="009D76A8" w:rsidRDefault="009D76A8" w14:paraId="5DAB6C7B" wp14:textId="77777777">
      <w:pPr>
        <w:spacing w:line="360" w:lineRule="auto"/>
        <w:rPr>
          <w:sz w:val="28"/>
          <w:szCs w:val="28"/>
        </w:rPr>
      </w:pPr>
    </w:p>
    <w:p xmlns:wp14="http://schemas.microsoft.com/office/word/2010/wordml" w:rsidR="00A23A98" w:rsidP="00A23A98" w:rsidRDefault="00A23A98" w14:paraId="63BB173C" wp14:textId="77777777">
      <w:pPr>
        <w:spacing w:line="360" w:lineRule="auto"/>
        <w:rPr>
          <w:sz w:val="28"/>
          <w:szCs w:val="28"/>
        </w:rPr>
      </w:pPr>
      <w:r w:rsidRPr="00A23A98">
        <w:rPr>
          <w:sz w:val="28"/>
          <w:szCs w:val="28"/>
        </w:rPr>
        <w:t xml:space="preserve">Koncentrationen hos barnet bliver styrket, når det sidder i en lille gruppe og oplever </w:t>
      </w:r>
      <w:r>
        <w:rPr>
          <w:sz w:val="28"/>
          <w:szCs w:val="28"/>
        </w:rPr>
        <w:t xml:space="preserve">en </w:t>
      </w:r>
      <w:r w:rsidR="00FA1B78">
        <w:rPr>
          <w:sz w:val="28"/>
          <w:szCs w:val="28"/>
        </w:rPr>
        <w:t>historie</w:t>
      </w:r>
      <w:r w:rsidRPr="00A23A98">
        <w:rPr>
          <w:sz w:val="28"/>
          <w:szCs w:val="28"/>
        </w:rPr>
        <w:t xml:space="preserve"> med dialogisk læsning. Metoden øger barnets produktive ord</w:t>
      </w:r>
      <w:r>
        <w:rPr>
          <w:sz w:val="28"/>
          <w:szCs w:val="28"/>
        </w:rPr>
        <w:t>forråd og</w:t>
      </w:r>
      <w:r w:rsidRPr="00A23A98">
        <w:rPr>
          <w:sz w:val="28"/>
          <w:szCs w:val="28"/>
        </w:rPr>
        <w:t xml:space="preserve"> udvikler evnen til at anvende længere og mere komplekse sætninger. Barnet bliver bedre til at lytte og gentage/udtale ord. Det </w:t>
      </w:r>
      <w:r>
        <w:rPr>
          <w:sz w:val="28"/>
          <w:szCs w:val="28"/>
        </w:rPr>
        <w:t>bliver øvet</w:t>
      </w:r>
      <w:r w:rsidRPr="00A23A98">
        <w:rPr>
          <w:sz w:val="28"/>
          <w:szCs w:val="28"/>
        </w:rPr>
        <w:t xml:space="preserve"> i at mestre verbal kommunikation</w:t>
      </w:r>
      <w:r>
        <w:rPr>
          <w:sz w:val="28"/>
          <w:szCs w:val="28"/>
        </w:rPr>
        <w:t xml:space="preserve">. Barnet bliver fortroligt med og tør bedre </w:t>
      </w:r>
      <w:r w:rsidRPr="00A23A98">
        <w:rPr>
          <w:sz w:val="28"/>
          <w:szCs w:val="28"/>
        </w:rPr>
        <w:t>udtrykke sig</w:t>
      </w:r>
      <w:r>
        <w:rPr>
          <w:sz w:val="28"/>
          <w:szCs w:val="28"/>
        </w:rPr>
        <w:t xml:space="preserve"> verbalt</w:t>
      </w:r>
      <w:r w:rsidRPr="00A23A98">
        <w:rPr>
          <w:sz w:val="28"/>
          <w:szCs w:val="28"/>
        </w:rPr>
        <w:t xml:space="preserve">. Barnet </w:t>
      </w:r>
      <w:r>
        <w:rPr>
          <w:sz w:val="28"/>
          <w:szCs w:val="28"/>
        </w:rPr>
        <w:t xml:space="preserve">bliver </w:t>
      </w:r>
      <w:r w:rsidRPr="00A23A98">
        <w:rPr>
          <w:sz w:val="28"/>
          <w:szCs w:val="28"/>
        </w:rPr>
        <w:t>støt</w:t>
      </w:r>
      <w:r>
        <w:rPr>
          <w:sz w:val="28"/>
          <w:szCs w:val="28"/>
        </w:rPr>
        <w:t>tet</w:t>
      </w:r>
      <w:r w:rsidRPr="00A23A98">
        <w:rPr>
          <w:sz w:val="28"/>
          <w:szCs w:val="28"/>
        </w:rPr>
        <w:t xml:space="preserve"> i at forstå begreber og regler knyttet til det talte sprog.</w:t>
      </w:r>
    </w:p>
    <w:p xmlns:wp14="http://schemas.microsoft.com/office/word/2010/wordml" w:rsidRPr="00A23A98" w:rsidR="00A23A98" w:rsidP="00A23A98" w:rsidRDefault="00A23A98" w14:paraId="02EB378F" wp14:textId="77777777">
      <w:pPr>
        <w:spacing w:line="360" w:lineRule="auto"/>
        <w:rPr>
          <w:sz w:val="28"/>
          <w:szCs w:val="28"/>
        </w:rPr>
      </w:pPr>
    </w:p>
    <w:p xmlns:wp14="http://schemas.microsoft.com/office/word/2010/wordml" w:rsidR="009D76A8" w:rsidP="009D76A8" w:rsidRDefault="009D76A8" w14:paraId="584B5204" wp14:textId="77777777">
      <w:pPr>
        <w:spacing w:line="360" w:lineRule="auto"/>
        <w:rPr>
          <w:sz w:val="28"/>
          <w:szCs w:val="28"/>
        </w:rPr>
      </w:pPr>
      <w:r>
        <w:rPr>
          <w:sz w:val="28"/>
          <w:szCs w:val="28"/>
        </w:rPr>
        <w:t>Ø</w:t>
      </w:r>
      <w:r w:rsidRPr="008E5663" w:rsidR="00F52D1B">
        <w:rPr>
          <w:sz w:val="28"/>
          <w:szCs w:val="28"/>
        </w:rPr>
        <w:t>v børnene</w:t>
      </w:r>
      <w:r>
        <w:rPr>
          <w:sz w:val="28"/>
          <w:szCs w:val="28"/>
        </w:rPr>
        <w:t xml:space="preserve"> i verbal kommunikation</w:t>
      </w:r>
      <w:r w:rsidR="00C8247D">
        <w:rPr>
          <w:sz w:val="28"/>
          <w:szCs w:val="28"/>
        </w:rPr>
        <w:t>,</w:t>
      </w:r>
      <w:r>
        <w:rPr>
          <w:sz w:val="28"/>
          <w:szCs w:val="28"/>
        </w:rPr>
        <w:t xml:space="preserve"> og træn</w:t>
      </w:r>
      <w:r w:rsidR="00C8247D">
        <w:rPr>
          <w:sz w:val="28"/>
          <w:szCs w:val="28"/>
        </w:rPr>
        <w:t xml:space="preserve"> den abstrakte tænkning</w:t>
      </w:r>
      <w:r w:rsidRPr="008E5663" w:rsidR="00F52D1B">
        <w:rPr>
          <w:sz w:val="28"/>
          <w:szCs w:val="28"/>
        </w:rPr>
        <w:t xml:space="preserve"> </w:t>
      </w:r>
      <w:r>
        <w:rPr>
          <w:sz w:val="28"/>
          <w:szCs w:val="28"/>
        </w:rPr>
        <w:t xml:space="preserve">ved </w:t>
      </w:r>
      <w:r w:rsidRPr="008E5663" w:rsidR="00F52D1B">
        <w:rPr>
          <w:sz w:val="28"/>
          <w:szCs w:val="28"/>
        </w:rPr>
        <w:t xml:space="preserve">at stille åbne spørgsmål, når I taler om bogen. </w:t>
      </w:r>
      <w:r>
        <w:rPr>
          <w:sz w:val="28"/>
          <w:szCs w:val="28"/>
        </w:rPr>
        <w:t xml:space="preserve">Sørg for at alle kommer til orde. Børn, der endnu ikke verbalt bruger sproget så meget, skal have støtte og opmuntring. Stil derfor spørgsmål, hvor disse børn kan pege på svaret i bogen, eller giv to svarmuligheder. </w:t>
      </w:r>
    </w:p>
    <w:p xmlns:wp14="http://schemas.microsoft.com/office/word/2010/wordml" w:rsidRPr="008E5663" w:rsidR="00F52D1B" w:rsidP="009D76A8" w:rsidRDefault="00F52D1B" w14:paraId="45A4F609" wp14:textId="77777777">
      <w:pPr>
        <w:spacing w:line="360" w:lineRule="auto"/>
        <w:rPr>
          <w:sz w:val="28"/>
          <w:szCs w:val="28"/>
        </w:rPr>
      </w:pPr>
      <w:r w:rsidRPr="008E5663">
        <w:rPr>
          <w:sz w:val="28"/>
          <w:szCs w:val="28"/>
        </w:rPr>
        <w:t>Samtidig med læsningen kan</w:t>
      </w:r>
      <w:r w:rsidR="00FA1B78">
        <w:rPr>
          <w:sz w:val="28"/>
          <w:szCs w:val="28"/>
        </w:rPr>
        <w:t xml:space="preserve"> du pege på bogstaver og ord, så</w:t>
      </w:r>
      <w:r w:rsidRPr="008E5663">
        <w:rPr>
          <w:sz w:val="28"/>
          <w:szCs w:val="28"/>
        </w:rPr>
        <w:t xml:space="preserve"> barnets opmærksom</w:t>
      </w:r>
      <w:r w:rsidR="00FA1B78">
        <w:rPr>
          <w:sz w:val="28"/>
          <w:szCs w:val="28"/>
        </w:rPr>
        <w:t>hed bliver henledt</w:t>
      </w:r>
      <w:r w:rsidRPr="008E5663">
        <w:rPr>
          <w:sz w:val="28"/>
          <w:szCs w:val="28"/>
        </w:rPr>
        <w:t xml:space="preserve"> på skriftsproget. </w:t>
      </w:r>
    </w:p>
    <w:p xmlns:wp14="http://schemas.microsoft.com/office/word/2010/wordml" w:rsidR="009D76A8" w:rsidP="009D76A8" w:rsidRDefault="009D76A8" w14:paraId="6A05A809" wp14:textId="77777777">
      <w:pPr>
        <w:spacing w:line="360" w:lineRule="auto"/>
        <w:rPr>
          <w:sz w:val="28"/>
          <w:szCs w:val="28"/>
        </w:rPr>
      </w:pPr>
    </w:p>
    <w:p xmlns:wp14="http://schemas.microsoft.com/office/word/2010/wordml" w:rsidRPr="008E5663" w:rsidR="00F52D1B" w:rsidP="009D76A8" w:rsidRDefault="00F52D1B" w14:paraId="34C59302" wp14:textId="77777777">
      <w:pPr>
        <w:spacing w:line="360" w:lineRule="auto"/>
        <w:rPr>
          <w:sz w:val="28"/>
          <w:szCs w:val="28"/>
        </w:rPr>
      </w:pPr>
      <w:r w:rsidRPr="008E5663">
        <w:rPr>
          <w:sz w:val="28"/>
          <w:szCs w:val="28"/>
        </w:rPr>
        <w:lastRenderedPageBreak/>
        <w:t xml:space="preserve">Vær børnenes sproglige stillads, og medvirk til at strække deres sprog. </w:t>
      </w:r>
    </w:p>
    <w:p xmlns:wp14="http://schemas.microsoft.com/office/word/2010/wordml" w:rsidR="00F52D1B" w:rsidP="009D76A8" w:rsidRDefault="00F52D1B" w14:paraId="54681473" wp14:textId="77777777">
      <w:pPr>
        <w:spacing w:line="360" w:lineRule="auto"/>
        <w:rPr>
          <w:i/>
          <w:sz w:val="28"/>
          <w:szCs w:val="28"/>
        </w:rPr>
      </w:pPr>
      <w:r w:rsidRPr="008E5663">
        <w:rPr>
          <w:sz w:val="28"/>
          <w:szCs w:val="28"/>
        </w:rPr>
        <w:t>Fx: Barnet: ”</w:t>
      </w:r>
      <w:r w:rsidRPr="008E5663">
        <w:rPr>
          <w:i/>
          <w:sz w:val="28"/>
          <w:szCs w:val="28"/>
        </w:rPr>
        <w:t>larven sulten”</w:t>
      </w:r>
      <w:r w:rsidRPr="008E5663">
        <w:rPr>
          <w:sz w:val="28"/>
          <w:szCs w:val="28"/>
        </w:rPr>
        <w:t xml:space="preserve">. Den voksne: </w:t>
      </w:r>
      <w:r w:rsidRPr="008E5663">
        <w:rPr>
          <w:i/>
          <w:sz w:val="28"/>
          <w:szCs w:val="28"/>
        </w:rPr>
        <w:t>”Ja larven er sulten, så den spiser æbler og appelsiner.”</w:t>
      </w:r>
    </w:p>
    <w:p xmlns:wp14="http://schemas.microsoft.com/office/word/2010/wordml" w:rsidR="00F52D1B" w:rsidP="009D76A8" w:rsidRDefault="00F52D1B" w14:paraId="5A39BBE3" wp14:textId="77777777">
      <w:pPr>
        <w:spacing w:line="360" w:lineRule="auto"/>
        <w:rPr>
          <w:i/>
          <w:sz w:val="28"/>
          <w:szCs w:val="28"/>
        </w:rPr>
      </w:pPr>
    </w:p>
    <w:p xmlns:wp14="http://schemas.microsoft.com/office/word/2010/wordml" w:rsidRPr="00C16A8B" w:rsidR="001956CE" w:rsidP="001956CE" w:rsidRDefault="001B6BED" w14:paraId="494A119C" wp14:textId="77777777">
      <w:pPr>
        <w:spacing w:line="360" w:lineRule="auto"/>
        <w:rPr>
          <w:sz w:val="28"/>
          <w:szCs w:val="28"/>
        </w:rPr>
      </w:pPr>
      <w:r>
        <w:rPr>
          <w:sz w:val="28"/>
          <w:szCs w:val="28"/>
        </w:rPr>
        <w:t xml:space="preserve">Lad læsningen foregå </w:t>
      </w:r>
      <w:r w:rsidR="001956CE">
        <w:rPr>
          <w:sz w:val="28"/>
          <w:szCs w:val="28"/>
        </w:rPr>
        <w:t>et sted med ro og uden forstyrrelser/afbrydelser. Alle børn skal kunne se illustrationerne i bogen, mens der bliver læst højt. Der skal være mulighed for</w:t>
      </w:r>
      <w:r w:rsidR="00C8247D">
        <w:rPr>
          <w:sz w:val="28"/>
          <w:szCs w:val="28"/>
        </w:rPr>
        <w:t>,</w:t>
      </w:r>
      <w:r w:rsidR="001956CE">
        <w:rPr>
          <w:sz w:val="28"/>
          <w:szCs w:val="28"/>
        </w:rPr>
        <w:t xml:space="preserve"> at alle kan formulere sig og komme til orde. Sørg for faste læsetidspunkter.</w:t>
      </w:r>
    </w:p>
    <w:p xmlns:wp14="http://schemas.microsoft.com/office/word/2010/wordml" w:rsidRPr="001956CE" w:rsidR="001956CE" w:rsidP="009D76A8" w:rsidRDefault="001956CE" w14:paraId="41C8F396" wp14:textId="77777777">
      <w:pPr>
        <w:spacing w:line="360" w:lineRule="auto"/>
        <w:rPr>
          <w:sz w:val="28"/>
          <w:szCs w:val="28"/>
        </w:rPr>
      </w:pPr>
    </w:p>
    <w:p xmlns:wp14="http://schemas.microsoft.com/office/word/2010/wordml" w:rsidRPr="008E5663" w:rsidR="00F52D1B" w:rsidP="009D76A8" w:rsidRDefault="00F52D1B" w14:paraId="2BBB647B" wp14:textId="77777777">
      <w:pPr>
        <w:spacing w:line="360" w:lineRule="auto"/>
        <w:rPr>
          <w:sz w:val="28"/>
          <w:szCs w:val="28"/>
        </w:rPr>
      </w:pPr>
      <w:r w:rsidRPr="008E5663">
        <w:rPr>
          <w:sz w:val="28"/>
          <w:szCs w:val="28"/>
        </w:rPr>
        <w:t xml:space="preserve">Som </w:t>
      </w:r>
      <w:r w:rsidR="009D76A8">
        <w:rPr>
          <w:sz w:val="28"/>
          <w:szCs w:val="28"/>
        </w:rPr>
        <w:t>en del af dialogisk læsning, k</w:t>
      </w:r>
      <w:r w:rsidRPr="008E5663">
        <w:rPr>
          <w:sz w:val="28"/>
          <w:szCs w:val="28"/>
        </w:rPr>
        <w:t>an du lave et eller flere af kreative forløb.</w:t>
      </w:r>
    </w:p>
    <w:p xmlns:wp14="http://schemas.microsoft.com/office/word/2010/wordml" w:rsidRPr="008E5663" w:rsidR="00F52D1B" w:rsidP="009D76A8" w:rsidRDefault="00F52D1B" w14:paraId="72A3D3EC" wp14:textId="77777777">
      <w:pPr>
        <w:spacing w:line="360" w:lineRule="auto"/>
        <w:rPr>
          <w:sz w:val="28"/>
          <w:szCs w:val="28"/>
        </w:rPr>
      </w:pPr>
    </w:p>
    <w:p xmlns:wp14="http://schemas.microsoft.com/office/word/2010/wordml" w:rsidRPr="008E5663" w:rsidR="00F52D1B" w:rsidP="009D76A8" w:rsidRDefault="00F52D1B" w14:paraId="1140C461" wp14:textId="77777777">
      <w:pPr>
        <w:spacing w:line="360" w:lineRule="auto"/>
        <w:rPr>
          <w:sz w:val="28"/>
          <w:szCs w:val="28"/>
        </w:rPr>
      </w:pPr>
      <w:r>
        <w:rPr>
          <w:sz w:val="28"/>
          <w:szCs w:val="28"/>
        </w:rPr>
        <w:t>Bliv introduceret til dialogisk læsning</w:t>
      </w:r>
    </w:p>
    <w:p xmlns:wp14="http://schemas.microsoft.com/office/word/2010/wordml" w:rsidR="00F52D1B" w:rsidP="009D76A8" w:rsidRDefault="00E30CBE" w14:paraId="40E82FA5" wp14:textId="77777777">
      <w:pPr>
        <w:spacing w:line="360" w:lineRule="auto"/>
      </w:pPr>
      <w:hyperlink w:tgtFrame="_blank" w:tooltip="http://www.xn--lseleg-pua.dk/dialogisk-laesning" w:history="1" r:id="rId7">
        <w:r w:rsidRPr="007103FC" w:rsidR="00F52D1B">
          <w:rPr>
            <w:rStyle w:val="Hyperlink"/>
            <w:rFonts w:eastAsia="Times New Roman" w:cs="Arial"/>
            <w:sz w:val="28"/>
            <w:szCs w:val="28"/>
          </w:rPr>
          <w:t>http://www.xn--lseleg-pua.dk/dialogisk-</w:t>
        </w:r>
        <w:proofErr w:type="spellStart"/>
        <w:r w:rsidRPr="007103FC" w:rsidR="00F52D1B">
          <w:rPr>
            <w:rStyle w:val="Hyperlink"/>
            <w:rFonts w:eastAsia="Times New Roman" w:cs="Arial"/>
            <w:sz w:val="28"/>
            <w:szCs w:val="28"/>
          </w:rPr>
          <w:t>laesning</w:t>
        </w:r>
        <w:proofErr w:type="spellEnd"/>
      </w:hyperlink>
    </w:p>
    <w:p xmlns:wp14="http://schemas.microsoft.com/office/word/2010/wordml" w:rsidR="00C37D9B" w:rsidP="009D76A8" w:rsidRDefault="00C37D9B" w14:paraId="0D0B940D" wp14:textId="77777777">
      <w:pPr>
        <w:spacing w:line="360" w:lineRule="auto"/>
      </w:pPr>
    </w:p>
    <w:p xmlns:wp14="http://schemas.microsoft.com/office/word/2010/wordml" w:rsidR="00C37D9B" w:rsidP="00C37D9B" w:rsidRDefault="00C37D9B" w14:paraId="0E27B00A" wp14:textId="77777777">
      <w:pPr>
        <w:spacing w:line="360" w:lineRule="auto"/>
        <w:rPr>
          <w:sz w:val="28"/>
          <w:szCs w:val="28"/>
        </w:rPr>
      </w:pPr>
    </w:p>
    <w:p xmlns:wp14="http://schemas.microsoft.com/office/word/2010/wordml" w:rsidRPr="00C37D9B" w:rsidR="00C37D9B" w:rsidP="00C37D9B" w:rsidRDefault="00C37D9B" w14:paraId="174A0E0C" wp14:textId="77777777">
      <w:pPr>
        <w:spacing w:line="360" w:lineRule="auto"/>
        <w:rPr>
          <w:sz w:val="28"/>
          <w:szCs w:val="28"/>
        </w:rPr>
      </w:pPr>
      <w:r>
        <w:rPr>
          <w:sz w:val="28"/>
          <w:szCs w:val="28"/>
        </w:rPr>
        <w:t>Du kan også blive inspireret her, se side 12</w:t>
      </w:r>
    </w:p>
    <w:p xmlns:wp14="http://schemas.microsoft.com/office/word/2010/wordml" w:rsidRPr="007103FC" w:rsidR="00C37D9B" w:rsidP="009D76A8" w:rsidRDefault="00E30CBE" w14:paraId="67BF7858" wp14:textId="77777777">
      <w:pPr>
        <w:spacing w:line="360" w:lineRule="auto"/>
        <w:rPr>
          <w:rFonts w:eastAsia="Times New Roman"/>
          <w:sz w:val="28"/>
          <w:szCs w:val="28"/>
        </w:rPr>
      </w:pPr>
      <w:hyperlink w:history="1" r:id="rId8">
        <w:r w:rsidRPr="00C37D9B" w:rsidR="00C37D9B">
          <w:rPr>
            <w:rStyle w:val="Hyperlink"/>
            <w:rFonts w:eastAsia="Times New Roman"/>
            <w:sz w:val="28"/>
            <w:szCs w:val="28"/>
          </w:rPr>
          <w:t>http://tit-holstebro.dk/sites/holstebro.dk/files/downloads/minisprogpakken.pdf</w:t>
        </w:r>
      </w:hyperlink>
    </w:p>
    <w:p xmlns:wp14="http://schemas.microsoft.com/office/word/2010/wordml" w:rsidR="006B6E54" w:rsidP="009D76A8" w:rsidRDefault="006B6E54" w14:paraId="60061E4C" wp14:textId="77777777">
      <w:pPr>
        <w:shd w:val="clear" w:color="auto" w:fill="FFFFFF"/>
        <w:spacing w:line="360" w:lineRule="auto"/>
        <w:rPr>
          <w:rFonts w:eastAsia="Times New Roman" w:cs="Arial"/>
          <w:bCs/>
          <w:sz w:val="28"/>
          <w:szCs w:val="28"/>
          <w:lang w:eastAsia="da-DK"/>
        </w:rPr>
      </w:pPr>
    </w:p>
    <w:p xmlns:wp14="http://schemas.microsoft.com/office/word/2010/wordml" w:rsidR="001211DD" w:rsidP="509F0B61" w:rsidRDefault="001956CE" w14:paraId="4441C709" wp14:textId="33247357">
      <w:pPr>
        <w:shd w:val="clear" w:color="auto" w:fill="FFFFFF" w:themeFill="background1"/>
        <w:spacing w:line="360" w:lineRule="auto"/>
        <w:rPr>
          <w:rFonts w:eastAsia="Times New Roman" w:cs="Arial"/>
          <w:sz w:val="28"/>
          <w:szCs w:val="28"/>
          <w:lang w:eastAsia="da-DK"/>
        </w:rPr>
      </w:pPr>
      <w:r w:rsidRPr="509F0B61" w:rsidR="001956CE">
        <w:rPr>
          <w:rFonts w:eastAsia="Times New Roman" w:cs="Arial"/>
          <w:sz w:val="28"/>
          <w:szCs w:val="28"/>
          <w:lang w:eastAsia="da-DK"/>
        </w:rPr>
        <w:t>L</w:t>
      </w:r>
      <w:r w:rsidRPr="509F0B61" w:rsidR="001211DD">
        <w:rPr>
          <w:rFonts w:eastAsia="Times New Roman" w:cs="Arial"/>
          <w:sz w:val="28"/>
          <w:szCs w:val="28"/>
          <w:lang w:eastAsia="da-DK"/>
        </w:rPr>
        <w:t>æs om dialogisk læsning her</w:t>
      </w:r>
      <w:r w:rsidRPr="509F0B61" w:rsidR="7AAEE293">
        <w:rPr>
          <w:rFonts w:eastAsia="Times New Roman" w:cs="Arial"/>
          <w:sz w:val="28"/>
          <w:szCs w:val="28"/>
          <w:lang w:eastAsia="da-DK"/>
        </w:rPr>
        <w:t>:</w:t>
      </w:r>
    </w:p>
    <w:p xmlns:wp14="http://schemas.microsoft.com/office/word/2010/wordml" w:rsidRPr="008E5663" w:rsidR="009D76A8" w:rsidP="509F0B61" w:rsidRDefault="009D76A8" w14:paraId="44EAFD9C" wp14:textId="59EA12F8">
      <w:pPr>
        <w:pStyle w:val="Normal"/>
        <w:spacing w:line="360" w:lineRule="auto"/>
      </w:pPr>
      <w:hyperlink r:id="Rd3d17190359947d0">
        <w:r w:rsidRPr="509F0B61" w:rsidR="7AAEE293">
          <w:rPr>
            <w:rStyle w:val="Hyperlink"/>
            <w:rFonts w:ascii="Calibri" w:hAnsi="Calibri" w:eastAsia="Calibri" w:cs="Calibri"/>
            <w:noProof w:val="0"/>
            <w:sz w:val="28"/>
            <w:szCs w:val="28"/>
            <w:lang w:val="da-DK"/>
          </w:rPr>
          <w:t>https://emu.dk/dagtilbud/forskning-og-viden/sprogpakken</w:t>
        </w:r>
      </w:hyperlink>
    </w:p>
    <w:p w:rsidR="509F0B61" w:rsidP="509F0B61" w:rsidRDefault="509F0B61" w14:paraId="4A90D134" w14:textId="393B2C51">
      <w:pPr>
        <w:pStyle w:val="Normal"/>
        <w:spacing w:line="360" w:lineRule="auto"/>
        <w:rPr>
          <w:rFonts w:ascii="Calibri" w:hAnsi="Calibri" w:eastAsia="Calibri" w:cs="Calibri"/>
          <w:noProof w:val="0"/>
          <w:sz w:val="28"/>
          <w:szCs w:val="28"/>
          <w:lang w:val="da-DK"/>
        </w:rPr>
      </w:pPr>
    </w:p>
    <w:p xmlns:wp14="http://schemas.microsoft.com/office/word/2010/wordml" w:rsidR="009932DD" w:rsidP="006B6E54" w:rsidRDefault="00A23A98" w14:paraId="7DCC3FBE" wp14:textId="77777777">
      <w:pPr>
        <w:shd w:val="clear" w:color="auto" w:fill="FFFFFF"/>
        <w:spacing w:line="360" w:lineRule="auto"/>
        <w:rPr>
          <w:rFonts w:eastAsia="Times New Roman" w:cs="Arial"/>
          <w:bCs/>
          <w:sz w:val="28"/>
          <w:szCs w:val="28"/>
          <w:lang w:eastAsia="da-DK"/>
        </w:rPr>
      </w:pPr>
      <w:r>
        <w:rPr>
          <w:rFonts w:eastAsia="Times New Roman" w:cs="Arial"/>
          <w:bCs/>
          <w:sz w:val="28"/>
          <w:szCs w:val="28"/>
          <w:lang w:eastAsia="da-DK"/>
        </w:rPr>
        <w:t>Før du går i gang med dialogisk læsning, er det nødvendigt</w:t>
      </w:r>
      <w:r w:rsidR="00C8247D">
        <w:rPr>
          <w:rFonts w:eastAsia="Times New Roman" w:cs="Arial"/>
          <w:bCs/>
          <w:sz w:val="28"/>
          <w:szCs w:val="28"/>
          <w:lang w:eastAsia="da-DK"/>
        </w:rPr>
        <w:t>,</w:t>
      </w:r>
      <w:r>
        <w:rPr>
          <w:rFonts w:eastAsia="Times New Roman" w:cs="Arial"/>
          <w:bCs/>
          <w:sz w:val="28"/>
          <w:szCs w:val="28"/>
          <w:lang w:eastAsia="da-DK"/>
        </w:rPr>
        <w:t xml:space="preserve"> at du forbereder dig. </w:t>
      </w:r>
      <w:r w:rsidR="001956CE">
        <w:rPr>
          <w:rFonts w:eastAsia="Times New Roman" w:cs="Arial"/>
          <w:bCs/>
          <w:sz w:val="28"/>
          <w:szCs w:val="28"/>
          <w:lang w:eastAsia="da-DK"/>
        </w:rPr>
        <w:t>Til hver bog skal du finde</w:t>
      </w:r>
      <w:r w:rsidR="009932DD">
        <w:rPr>
          <w:rFonts w:eastAsia="Times New Roman" w:cs="Arial"/>
          <w:bCs/>
          <w:sz w:val="28"/>
          <w:szCs w:val="28"/>
          <w:lang w:eastAsia="da-DK"/>
        </w:rPr>
        <w:t xml:space="preserve"> en række fokusord eller vendinger, som </w:t>
      </w:r>
      <w:r w:rsidR="001956CE">
        <w:rPr>
          <w:rFonts w:eastAsia="Times New Roman" w:cs="Arial"/>
          <w:bCs/>
          <w:sz w:val="28"/>
          <w:szCs w:val="28"/>
          <w:lang w:eastAsia="da-DK"/>
        </w:rPr>
        <w:t xml:space="preserve">I </w:t>
      </w:r>
      <w:r w:rsidR="009932DD">
        <w:rPr>
          <w:rFonts w:eastAsia="Times New Roman" w:cs="Arial"/>
          <w:bCs/>
          <w:sz w:val="28"/>
          <w:szCs w:val="28"/>
          <w:lang w:eastAsia="da-DK"/>
        </w:rPr>
        <w:t>skal arbejde mere specifikt med. På nedenstående links finder du en række bogfoldere, hvor forarbejdet er lavet.</w:t>
      </w:r>
    </w:p>
    <w:p xmlns:wp14="http://schemas.microsoft.com/office/word/2010/wordml" w:rsidR="009932DD" w:rsidP="006B6E54" w:rsidRDefault="009932DD" w14:paraId="4B94D5A5" wp14:textId="77777777">
      <w:pPr>
        <w:shd w:val="clear" w:color="auto" w:fill="FFFFFF"/>
        <w:spacing w:line="360" w:lineRule="auto"/>
        <w:rPr>
          <w:rFonts w:eastAsia="Times New Roman" w:cs="Arial"/>
          <w:bCs/>
          <w:sz w:val="28"/>
          <w:szCs w:val="28"/>
          <w:lang w:eastAsia="da-DK"/>
        </w:rPr>
      </w:pPr>
    </w:p>
    <w:p xmlns:wp14="http://schemas.microsoft.com/office/word/2010/wordml" w:rsidR="009932DD" w:rsidP="009932DD" w:rsidRDefault="009932DD" w14:paraId="529D31E6" wp14:textId="77777777">
      <w:pPr>
        <w:shd w:val="clear" w:color="auto" w:fill="FFFFFF"/>
        <w:spacing w:line="360" w:lineRule="auto"/>
        <w:rPr>
          <w:sz w:val="28"/>
          <w:szCs w:val="28"/>
        </w:rPr>
      </w:pPr>
      <w:r w:rsidRPr="509F0B61" w:rsidR="009932DD">
        <w:rPr>
          <w:sz w:val="28"/>
          <w:szCs w:val="28"/>
        </w:rPr>
        <w:t>Her finder du bogfoldere til dialogisk læsning egnet til 3-4 årige børn:</w:t>
      </w:r>
    </w:p>
    <w:p xmlns:wp14="http://schemas.microsoft.com/office/word/2010/wordml" w:rsidR="009932DD" w:rsidP="509F0B61" w:rsidRDefault="009932DD" w14:paraId="3DEEC669" wp14:textId="5E3605AA">
      <w:pPr>
        <w:pStyle w:val="Normal"/>
        <w:spacing w:line="360" w:lineRule="auto"/>
        <w:rPr>
          <w:rFonts w:ascii="Calibri" w:hAnsi="Calibri" w:eastAsia="Calibri" w:cs="Calibri" w:asciiTheme="minorAscii" w:hAnsiTheme="minorAscii" w:eastAsiaTheme="minorAscii" w:cstheme="minorAscii"/>
          <w:lang w:eastAsia="da-DK"/>
        </w:rPr>
      </w:pPr>
      <w:hyperlink r:id="R34d942b464f2484f">
        <w:r w:rsidRPr="509F0B61" w:rsidR="7208E823">
          <w:rPr>
            <w:rStyle w:val="Hyperlink"/>
            <w:rFonts w:ascii="Calibri" w:hAnsi="Calibri" w:eastAsia="Calibri" w:cs="Calibri" w:asciiTheme="minorAscii" w:hAnsiTheme="minorAscii" w:eastAsiaTheme="minorAscii" w:cstheme="minorAscii"/>
            <w:noProof w:val="0"/>
            <w:sz w:val="28"/>
            <w:szCs w:val="28"/>
            <w:lang w:val="da-DK"/>
          </w:rPr>
          <w:t>https://kompetencecenter.silkeborg.dk/0-til-6-aarige/Sprogbaseret-paedagogik/Dialogisk-laesning/Bogfoldere/3-til-4-aarige</w:t>
        </w:r>
      </w:hyperlink>
    </w:p>
    <w:p w:rsidR="509F0B61" w:rsidP="509F0B61" w:rsidRDefault="509F0B61" w14:paraId="5FF66FC1" w14:textId="488C0CA8">
      <w:pPr>
        <w:shd w:val="clear" w:color="auto" w:fill="FFFFFF" w:themeFill="background1"/>
        <w:spacing w:line="360" w:lineRule="auto"/>
        <w:rPr>
          <w:sz w:val="28"/>
          <w:szCs w:val="28"/>
        </w:rPr>
      </w:pPr>
    </w:p>
    <w:p xmlns:wp14="http://schemas.microsoft.com/office/word/2010/wordml" w:rsidR="009932DD" w:rsidP="009932DD" w:rsidRDefault="009932DD" w14:paraId="78E669CD" wp14:textId="77777777">
      <w:pPr>
        <w:shd w:val="clear" w:color="auto" w:fill="FFFFFF"/>
        <w:spacing w:line="360" w:lineRule="auto"/>
        <w:rPr>
          <w:sz w:val="28"/>
          <w:szCs w:val="28"/>
        </w:rPr>
      </w:pPr>
      <w:r w:rsidRPr="509F0B61" w:rsidR="009932DD">
        <w:rPr>
          <w:sz w:val="28"/>
          <w:szCs w:val="28"/>
        </w:rPr>
        <w:t>Her finder du bogfoldere til dialogisk læsning egnet til 4-5 årige børn:</w:t>
      </w:r>
    </w:p>
    <w:p w:rsidR="6A07B119" w:rsidP="509F0B61" w:rsidRDefault="6A07B119" w14:paraId="7C5213ED" w14:textId="400372B6">
      <w:pPr>
        <w:pStyle w:val="Normal"/>
        <w:spacing w:line="360" w:lineRule="auto"/>
      </w:pPr>
      <w:hyperlink r:id="Rf538d8e5a14e47e0">
        <w:r w:rsidRPr="509F0B61" w:rsidR="6A07B119">
          <w:rPr>
            <w:rStyle w:val="Hyperlink"/>
            <w:rFonts w:ascii="Calibri" w:hAnsi="Calibri" w:eastAsia="Calibri" w:cs="Calibri"/>
            <w:noProof w:val="0"/>
            <w:sz w:val="28"/>
            <w:szCs w:val="28"/>
            <w:lang w:val="da-DK"/>
          </w:rPr>
          <w:t>https://kompetencecenter.silkeborg.dk/0-til-6-aarige/Sprogbaseret-paedagogik/Dialogisk-laesning/Bogfoldere/4-til-5-aarige</w:t>
        </w:r>
      </w:hyperlink>
    </w:p>
    <w:p xmlns:wp14="http://schemas.microsoft.com/office/word/2010/wordml" w:rsidR="009932DD" w:rsidP="006B6E54" w:rsidRDefault="009932DD" w14:paraId="3656B9AB" wp14:textId="77777777">
      <w:pPr>
        <w:shd w:val="clear" w:color="auto" w:fill="FFFFFF"/>
        <w:spacing w:line="360" w:lineRule="auto"/>
        <w:rPr>
          <w:sz w:val="28"/>
          <w:szCs w:val="28"/>
        </w:rPr>
      </w:pPr>
    </w:p>
    <w:p xmlns:wp14="http://schemas.microsoft.com/office/word/2010/wordml" w:rsidR="009932DD" w:rsidP="006B6E54" w:rsidRDefault="009932DD" w14:paraId="2EC1F9A0" wp14:textId="77777777">
      <w:pPr>
        <w:shd w:val="clear" w:color="auto" w:fill="FFFFFF"/>
        <w:spacing w:line="360" w:lineRule="auto"/>
        <w:rPr>
          <w:sz w:val="28"/>
          <w:szCs w:val="28"/>
        </w:rPr>
      </w:pPr>
      <w:r w:rsidRPr="509F0B61" w:rsidR="009932DD">
        <w:rPr>
          <w:sz w:val="28"/>
          <w:szCs w:val="28"/>
        </w:rPr>
        <w:t>Her finder du bogfoldere til dialogisk læsning egnet til 5-6 årige børn:</w:t>
      </w:r>
    </w:p>
    <w:p xmlns:wp14="http://schemas.microsoft.com/office/word/2010/wordml" w:rsidR="009932DD" w:rsidP="509F0B61" w:rsidRDefault="009932DD" w14:paraId="45FB0818" wp14:textId="06B04F50">
      <w:pPr>
        <w:pStyle w:val="Normal"/>
        <w:spacing w:line="360" w:lineRule="auto"/>
      </w:pPr>
      <w:hyperlink r:id="R11f74e39b6234dc3">
        <w:r w:rsidRPr="509F0B61" w:rsidR="2F642D8A">
          <w:rPr>
            <w:rStyle w:val="Hyperlink"/>
            <w:rFonts w:ascii="Calibri" w:hAnsi="Calibri" w:eastAsia="Calibri" w:cs="Calibri"/>
            <w:noProof w:val="0"/>
            <w:sz w:val="28"/>
            <w:szCs w:val="28"/>
            <w:lang w:val="da-DK"/>
          </w:rPr>
          <w:t>https://kompetencecenter.silkeborg.dk/0-til-6-aarige/Sprogbaseret-paedagogik/Dialogisk-laesning/Bogfoldere/5-til-6-aarige</w:t>
        </w:r>
      </w:hyperlink>
    </w:p>
    <w:p w:rsidR="509F0B61" w:rsidP="509F0B61" w:rsidRDefault="509F0B61" w14:paraId="5BCD2146" w14:textId="2090BE67">
      <w:pPr>
        <w:pStyle w:val="Normal"/>
        <w:shd w:val="clear" w:color="auto" w:fill="FFFFFF" w:themeFill="background1"/>
        <w:spacing w:line="360" w:lineRule="auto"/>
        <w:rPr>
          <w:sz w:val="28"/>
          <w:szCs w:val="28"/>
        </w:rPr>
      </w:pPr>
    </w:p>
    <w:p xmlns:wp14="http://schemas.microsoft.com/office/word/2010/wordml" w:rsidR="009932DD" w:rsidP="006B6E54" w:rsidRDefault="00144025" w14:paraId="0F5FB550" wp14:textId="77777777">
      <w:pPr>
        <w:shd w:val="clear" w:color="auto" w:fill="FFFFFF"/>
        <w:spacing w:line="360" w:lineRule="auto"/>
        <w:rPr>
          <w:sz w:val="28"/>
          <w:szCs w:val="28"/>
        </w:rPr>
      </w:pPr>
      <w:r>
        <w:rPr>
          <w:sz w:val="28"/>
          <w:szCs w:val="28"/>
        </w:rPr>
        <w:t>Her finder du bogfoldere til dialogisk læsning egnet til forskellige aldre:</w:t>
      </w:r>
    </w:p>
    <w:p xmlns:wp14="http://schemas.microsoft.com/office/word/2010/wordml" w:rsidRPr="00A23A98" w:rsidR="009932DD" w:rsidP="006B6E54" w:rsidRDefault="00E30CBE" w14:paraId="421B6090" wp14:textId="77777777">
      <w:pPr>
        <w:shd w:val="clear" w:color="auto" w:fill="FFFFFF"/>
        <w:spacing w:line="360" w:lineRule="auto"/>
        <w:rPr>
          <w:sz w:val="28"/>
          <w:szCs w:val="28"/>
        </w:rPr>
      </w:pPr>
      <w:hyperlink w:history="1" r:id="rId13">
        <w:r w:rsidRPr="009932DD" w:rsidR="009932DD">
          <w:rPr>
            <w:rStyle w:val="Hyperlink"/>
            <w:sz w:val="28"/>
            <w:szCs w:val="28"/>
          </w:rPr>
          <w:t>http://www.tit-holstebro.dk/bog</w:t>
        </w:r>
      </w:hyperlink>
    </w:p>
    <w:p xmlns:wp14="http://schemas.microsoft.com/office/word/2010/wordml" w:rsidR="00A23A98" w:rsidP="006B6E54" w:rsidRDefault="00A23A98" w14:paraId="049F31CB" wp14:textId="77777777">
      <w:pPr>
        <w:shd w:val="clear" w:color="auto" w:fill="FFFFFF"/>
        <w:spacing w:line="360" w:lineRule="auto"/>
      </w:pPr>
    </w:p>
    <w:p xmlns:wp14="http://schemas.microsoft.com/office/word/2010/wordml" w:rsidR="00144025" w:rsidP="006B6E54" w:rsidRDefault="00A23A98" w14:paraId="72585EEE" wp14:textId="77777777">
      <w:pPr>
        <w:shd w:val="clear" w:color="auto" w:fill="FFFFFF"/>
        <w:spacing w:line="360" w:lineRule="auto"/>
      </w:pPr>
      <w:r w:rsidRPr="00144025">
        <w:rPr>
          <w:sz w:val="28"/>
          <w:szCs w:val="28"/>
        </w:rPr>
        <w:t>Har dit dagtilbud købt adgang til Læse Leg, kan du selvfølgelig også finde færdige dialogisk læsningsforløb der</w:t>
      </w:r>
      <w:r>
        <w:t xml:space="preserve">. </w:t>
      </w:r>
    </w:p>
    <w:p xmlns:wp14="http://schemas.microsoft.com/office/word/2010/wordml" w:rsidR="00144025" w:rsidP="006B6E54" w:rsidRDefault="00E30CBE" w14:paraId="048E4CBA" wp14:textId="77777777">
      <w:pPr>
        <w:shd w:val="clear" w:color="auto" w:fill="FFFFFF"/>
        <w:spacing w:line="360" w:lineRule="auto"/>
      </w:pPr>
      <w:hyperlink w:history="1" r:id="rId14">
        <w:r w:rsidRPr="00144025" w:rsidR="00144025">
          <w:rPr>
            <w:rStyle w:val="Hyperlink"/>
            <w:sz w:val="28"/>
            <w:szCs w:val="28"/>
          </w:rPr>
          <w:t>http://www.xn--lseleg-pua.dk/forside</w:t>
        </w:r>
      </w:hyperlink>
    </w:p>
    <w:p xmlns:wp14="http://schemas.microsoft.com/office/word/2010/wordml" w:rsidR="00AA7EEA" w:rsidP="006B6E54" w:rsidRDefault="00AA7EEA" w14:paraId="53128261" wp14:textId="77777777">
      <w:pPr>
        <w:shd w:val="clear" w:color="auto" w:fill="FFFFFF"/>
        <w:spacing w:line="360" w:lineRule="auto"/>
        <w:rPr>
          <w:sz w:val="28"/>
          <w:szCs w:val="28"/>
        </w:rPr>
      </w:pPr>
    </w:p>
    <w:p xmlns:wp14="http://schemas.microsoft.com/office/word/2010/wordml" w:rsidR="00144025" w:rsidP="006B6E54" w:rsidRDefault="00144025" w14:paraId="62486C05" wp14:textId="77777777">
      <w:pPr>
        <w:shd w:val="clear" w:color="auto" w:fill="FFFFFF"/>
        <w:spacing w:line="360" w:lineRule="auto"/>
        <w:rPr>
          <w:sz w:val="28"/>
          <w:szCs w:val="28"/>
        </w:rPr>
      </w:pPr>
    </w:p>
    <w:p xmlns:wp14="http://schemas.microsoft.com/office/word/2010/wordml" w:rsidR="00144025" w:rsidP="006B6E54" w:rsidRDefault="00144025" w14:paraId="4101652C" wp14:textId="77777777">
      <w:pPr>
        <w:shd w:val="clear" w:color="auto" w:fill="FFFFFF"/>
        <w:spacing w:line="360" w:lineRule="auto"/>
        <w:rPr>
          <w:sz w:val="28"/>
          <w:szCs w:val="28"/>
        </w:rPr>
      </w:pPr>
    </w:p>
    <w:p xmlns:wp14="http://schemas.microsoft.com/office/word/2010/wordml" w:rsidR="008F25F1" w:rsidP="006B6E54" w:rsidRDefault="008F25F1" w14:paraId="4B99056E" wp14:textId="77777777">
      <w:pPr>
        <w:shd w:val="clear" w:color="auto" w:fill="FFFFFF"/>
        <w:spacing w:line="360" w:lineRule="auto"/>
        <w:rPr>
          <w:sz w:val="28"/>
          <w:szCs w:val="28"/>
        </w:rPr>
      </w:pPr>
    </w:p>
    <w:p xmlns:wp14="http://schemas.microsoft.com/office/word/2010/wordml" w:rsidR="008F25F1" w:rsidP="006B6E54" w:rsidRDefault="008F25F1" w14:paraId="1299C43A" wp14:textId="77777777">
      <w:pPr>
        <w:shd w:val="clear" w:color="auto" w:fill="FFFFFF"/>
        <w:spacing w:line="360" w:lineRule="auto"/>
        <w:rPr>
          <w:sz w:val="28"/>
          <w:szCs w:val="28"/>
        </w:rPr>
      </w:pPr>
    </w:p>
    <w:p xmlns:wp14="http://schemas.microsoft.com/office/word/2010/wordml" w:rsidR="008F25F1" w:rsidP="509F0B61" w:rsidRDefault="008F25F1" w14:paraId="4DDBEF00" wp14:textId="77777777" wp14:noSpellErr="1">
      <w:pPr>
        <w:shd w:val="clear" w:color="auto" w:fill="FFFFFF" w:themeFill="background1"/>
        <w:spacing w:line="360" w:lineRule="auto"/>
        <w:rPr>
          <w:sz w:val="28"/>
          <w:szCs w:val="28"/>
        </w:rPr>
      </w:pPr>
    </w:p>
    <w:p w:rsidR="509F0B61" w:rsidP="509F0B61" w:rsidRDefault="509F0B61" w14:paraId="7EE6E5E7" w14:textId="67B75172">
      <w:pPr>
        <w:pStyle w:val="Normal"/>
        <w:shd w:val="clear" w:color="auto" w:fill="FFFFFF" w:themeFill="background1"/>
        <w:spacing w:line="360" w:lineRule="auto"/>
        <w:rPr>
          <w:sz w:val="28"/>
          <w:szCs w:val="28"/>
        </w:rPr>
      </w:pPr>
    </w:p>
    <w:p w:rsidR="509F0B61" w:rsidP="509F0B61" w:rsidRDefault="509F0B61" w14:paraId="4CA5381F" w14:textId="0E5A96B3">
      <w:pPr>
        <w:pStyle w:val="Normal"/>
        <w:shd w:val="clear" w:color="auto" w:fill="FFFFFF" w:themeFill="background1"/>
        <w:spacing w:line="360" w:lineRule="auto"/>
        <w:rPr>
          <w:sz w:val="28"/>
          <w:szCs w:val="28"/>
        </w:rPr>
      </w:pPr>
    </w:p>
    <w:p xmlns:wp14="http://schemas.microsoft.com/office/word/2010/wordml" w:rsidR="008F25F1" w:rsidP="006B6E54" w:rsidRDefault="008F25F1" w14:paraId="3461D779" wp14:textId="77777777">
      <w:pPr>
        <w:shd w:val="clear" w:color="auto" w:fill="FFFFFF"/>
        <w:spacing w:line="360" w:lineRule="auto"/>
        <w:rPr>
          <w:sz w:val="28"/>
          <w:szCs w:val="28"/>
        </w:rPr>
      </w:pPr>
    </w:p>
    <w:p xmlns:wp14="http://schemas.microsoft.com/office/word/2010/wordml" w:rsidR="008F25F1" w:rsidP="008F25F1" w:rsidRDefault="008F25F1" w14:paraId="268E2D96" wp14:textId="77777777">
      <w:pPr>
        <w:pStyle w:val="Titel"/>
      </w:pPr>
      <w:r>
        <w:lastRenderedPageBreak/>
        <w:t>Læreplanstema: sprog</w:t>
      </w:r>
    </w:p>
    <w:p xmlns:wp14="http://schemas.microsoft.com/office/word/2010/wordml" w:rsidR="008F25F1" w:rsidP="00FD2C6B" w:rsidRDefault="008F25F1" w14:paraId="56979DAE" wp14:textId="77777777">
      <w:pPr>
        <w:pStyle w:val="Overskrift1"/>
        <w:spacing w:line="360" w:lineRule="auto"/>
      </w:pPr>
      <w:r>
        <w:t>Mål</w:t>
      </w:r>
    </w:p>
    <w:p xmlns:wp14="http://schemas.microsoft.com/office/word/2010/wordml" w:rsidR="008F25F1" w:rsidP="00FD2C6B" w:rsidRDefault="008F25F1" w14:paraId="26DBDC9A" wp14:textId="77777777">
      <w:pPr>
        <w:pStyle w:val="Listeafsnit"/>
        <w:numPr>
          <w:ilvl w:val="0"/>
          <w:numId w:val="3"/>
        </w:numPr>
        <w:spacing w:line="360" w:lineRule="auto"/>
        <w:rPr>
          <w:sz w:val="28"/>
          <w:szCs w:val="28"/>
        </w:rPr>
      </w:pPr>
      <w:r>
        <w:rPr>
          <w:sz w:val="28"/>
          <w:szCs w:val="28"/>
        </w:rPr>
        <w:t>At barnet opnår et større og mere nuanceret ordforråd</w:t>
      </w:r>
    </w:p>
    <w:p xmlns:wp14="http://schemas.microsoft.com/office/word/2010/wordml" w:rsidR="008F25F1" w:rsidP="00FD2C6B" w:rsidRDefault="008F25F1" w14:paraId="433F12D4" wp14:textId="77777777">
      <w:pPr>
        <w:pStyle w:val="Listeafsnit"/>
        <w:numPr>
          <w:ilvl w:val="0"/>
          <w:numId w:val="3"/>
        </w:numPr>
        <w:spacing w:line="360" w:lineRule="auto"/>
        <w:rPr>
          <w:sz w:val="28"/>
          <w:szCs w:val="28"/>
        </w:rPr>
      </w:pPr>
      <w:r>
        <w:rPr>
          <w:sz w:val="28"/>
          <w:szCs w:val="28"/>
        </w:rPr>
        <w:t>At barnet får kendskab til og erfaring med litteratur, læsning og skriftsprog</w:t>
      </w:r>
    </w:p>
    <w:p xmlns:wp14="http://schemas.microsoft.com/office/word/2010/wordml" w:rsidR="008F25F1" w:rsidP="00FD2C6B" w:rsidRDefault="008F25F1" w14:paraId="2587EAE0" wp14:textId="77777777">
      <w:pPr>
        <w:pStyle w:val="Listeafsnit"/>
        <w:numPr>
          <w:ilvl w:val="0"/>
          <w:numId w:val="3"/>
        </w:numPr>
        <w:spacing w:line="360" w:lineRule="auto"/>
        <w:rPr>
          <w:sz w:val="28"/>
          <w:szCs w:val="28"/>
        </w:rPr>
      </w:pPr>
      <w:r>
        <w:rPr>
          <w:sz w:val="28"/>
          <w:szCs w:val="28"/>
        </w:rPr>
        <w:t>At barnets læselyst bliver styrket</w:t>
      </w:r>
    </w:p>
    <w:p xmlns:wp14="http://schemas.microsoft.com/office/word/2010/wordml" w:rsidR="008F25F1" w:rsidP="00FD2C6B" w:rsidRDefault="008F25F1" w14:paraId="3CF2D8B6" wp14:textId="77777777">
      <w:pPr>
        <w:spacing w:line="360" w:lineRule="auto"/>
        <w:rPr>
          <w:sz w:val="28"/>
          <w:szCs w:val="28"/>
        </w:rPr>
      </w:pPr>
    </w:p>
    <w:p xmlns:wp14="http://schemas.microsoft.com/office/word/2010/wordml" w:rsidR="008F25F1" w:rsidP="00FD2C6B" w:rsidRDefault="008F25F1" w14:paraId="50265070" wp14:textId="77777777">
      <w:pPr>
        <w:pStyle w:val="Overskrift1"/>
        <w:spacing w:line="360" w:lineRule="auto"/>
      </w:pPr>
      <w:r>
        <w:t>Tegn</w:t>
      </w:r>
    </w:p>
    <w:p xmlns:wp14="http://schemas.microsoft.com/office/word/2010/wordml" w:rsidRPr="008F25F1" w:rsidR="008F25F1" w:rsidP="00FD2C6B" w:rsidRDefault="008F25F1" w14:paraId="314ED9FC" wp14:textId="77777777">
      <w:pPr>
        <w:pStyle w:val="Listeafsnit"/>
        <w:numPr>
          <w:ilvl w:val="0"/>
          <w:numId w:val="4"/>
        </w:numPr>
        <w:spacing w:line="360" w:lineRule="auto"/>
      </w:pPr>
      <w:r>
        <w:rPr>
          <w:sz w:val="28"/>
          <w:szCs w:val="28"/>
        </w:rPr>
        <w:t>At barnet bruger nye ord, som det har mødt gennem læsningen</w:t>
      </w:r>
    </w:p>
    <w:p xmlns:wp14="http://schemas.microsoft.com/office/word/2010/wordml" w:rsidRPr="008F25F1" w:rsidR="008F25F1" w:rsidP="00FD2C6B" w:rsidRDefault="008F25F1" w14:paraId="7A54B960" wp14:textId="77777777">
      <w:pPr>
        <w:pStyle w:val="Listeafsnit"/>
        <w:numPr>
          <w:ilvl w:val="0"/>
          <w:numId w:val="4"/>
        </w:numPr>
        <w:spacing w:line="360" w:lineRule="auto"/>
      </w:pPr>
      <w:r>
        <w:rPr>
          <w:sz w:val="28"/>
          <w:szCs w:val="28"/>
        </w:rPr>
        <w:t>At barnet fortæller om de bøger, de</w:t>
      </w:r>
      <w:r w:rsidR="001956CE">
        <w:rPr>
          <w:sz w:val="28"/>
          <w:szCs w:val="28"/>
        </w:rPr>
        <w:t>t</w:t>
      </w:r>
      <w:r>
        <w:rPr>
          <w:sz w:val="28"/>
          <w:szCs w:val="28"/>
        </w:rPr>
        <w:t xml:space="preserve"> har læst</w:t>
      </w:r>
    </w:p>
    <w:p xmlns:wp14="http://schemas.microsoft.com/office/word/2010/wordml" w:rsidRPr="008F25F1" w:rsidR="008F25F1" w:rsidP="00FD2C6B" w:rsidRDefault="008F25F1" w14:paraId="0BF31D17" wp14:textId="77777777">
      <w:pPr>
        <w:pStyle w:val="Listeafsnit"/>
        <w:numPr>
          <w:ilvl w:val="0"/>
          <w:numId w:val="4"/>
        </w:numPr>
        <w:spacing w:line="360" w:lineRule="auto"/>
      </w:pPr>
      <w:r>
        <w:rPr>
          <w:sz w:val="28"/>
          <w:szCs w:val="28"/>
        </w:rPr>
        <w:t>At barnet i højere grad opsøger voksne for at få læst bøger</w:t>
      </w:r>
    </w:p>
    <w:p xmlns:wp14="http://schemas.microsoft.com/office/word/2010/wordml" w:rsidRPr="008F25F1" w:rsidR="008F25F1" w:rsidP="00FD2C6B" w:rsidRDefault="008F25F1" w14:paraId="1F950B75" wp14:textId="77777777">
      <w:pPr>
        <w:pStyle w:val="Listeafsnit"/>
        <w:numPr>
          <w:ilvl w:val="0"/>
          <w:numId w:val="4"/>
        </w:numPr>
        <w:spacing w:line="360" w:lineRule="auto"/>
      </w:pPr>
      <w:r>
        <w:rPr>
          <w:sz w:val="28"/>
          <w:szCs w:val="28"/>
        </w:rPr>
        <w:t>At barnet selv finder bøger, som det er interesseret i</w:t>
      </w:r>
    </w:p>
    <w:p xmlns:wp14="http://schemas.microsoft.com/office/word/2010/wordml" w:rsidRPr="008F25F1" w:rsidR="008F25F1" w:rsidP="00FD2C6B" w:rsidRDefault="008F25F1" w14:paraId="3FB8B2DE" wp14:textId="77777777">
      <w:pPr>
        <w:pStyle w:val="Listeafsnit"/>
        <w:numPr>
          <w:ilvl w:val="0"/>
          <w:numId w:val="4"/>
        </w:numPr>
        <w:spacing w:line="360" w:lineRule="auto"/>
      </w:pPr>
      <w:r>
        <w:rPr>
          <w:sz w:val="28"/>
          <w:szCs w:val="28"/>
        </w:rPr>
        <w:t>At barnet udviser interesse for bogstaver, lyde og ord</w:t>
      </w:r>
    </w:p>
    <w:p xmlns:wp14="http://schemas.microsoft.com/office/word/2010/wordml" w:rsidR="008F25F1" w:rsidP="00FD2C6B" w:rsidRDefault="008F25F1" w14:paraId="0FB78278" wp14:textId="77777777">
      <w:pPr>
        <w:spacing w:line="360" w:lineRule="auto"/>
      </w:pPr>
    </w:p>
    <w:p xmlns:wp14="http://schemas.microsoft.com/office/word/2010/wordml" w:rsidR="008F25F1" w:rsidP="00FD2C6B" w:rsidRDefault="008F25F1" w14:paraId="390D24A2" wp14:textId="77777777">
      <w:pPr>
        <w:pStyle w:val="Overskrift1"/>
        <w:spacing w:line="360" w:lineRule="auto"/>
      </w:pPr>
      <w:r>
        <w:t>Rammer</w:t>
      </w:r>
    </w:p>
    <w:p xmlns:wp14="http://schemas.microsoft.com/office/word/2010/wordml" w:rsidRPr="00C16A8B" w:rsidR="00C16A8B" w:rsidP="00FD2C6B" w:rsidRDefault="002A2783" w14:paraId="7839F3B4" wp14:textId="77777777">
      <w:pPr>
        <w:spacing w:line="360" w:lineRule="auto"/>
        <w:rPr>
          <w:sz w:val="28"/>
          <w:szCs w:val="28"/>
        </w:rPr>
      </w:pPr>
      <w:r>
        <w:rPr>
          <w:sz w:val="28"/>
          <w:szCs w:val="28"/>
        </w:rPr>
        <w:t>En læsegruppe på to til fem børn</w:t>
      </w:r>
      <w:r w:rsidR="00D910A7">
        <w:rPr>
          <w:sz w:val="28"/>
          <w:szCs w:val="28"/>
        </w:rPr>
        <w:t xml:space="preserve"> og e</w:t>
      </w:r>
      <w:r w:rsidR="00890DFA">
        <w:rPr>
          <w:sz w:val="28"/>
          <w:szCs w:val="28"/>
        </w:rPr>
        <w:t>t sted med</w:t>
      </w:r>
      <w:r>
        <w:rPr>
          <w:sz w:val="28"/>
          <w:szCs w:val="28"/>
        </w:rPr>
        <w:t xml:space="preserve"> ro og uden forstyrrelse</w:t>
      </w:r>
      <w:r w:rsidR="00890DFA">
        <w:rPr>
          <w:sz w:val="28"/>
          <w:szCs w:val="28"/>
        </w:rPr>
        <w:t>r/afbrydelser</w:t>
      </w:r>
      <w:r>
        <w:rPr>
          <w:sz w:val="28"/>
          <w:szCs w:val="28"/>
        </w:rPr>
        <w:t xml:space="preserve">. </w:t>
      </w:r>
    </w:p>
    <w:p xmlns:wp14="http://schemas.microsoft.com/office/word/2010/wordml" w:rsidRPr="008F25F1" w:rsidR="008F25F1" w:rsidP="00FD2C6B" w:rsidRDefault="008F25F1" w14:paraId="1FC39945" wp14:textId="77777777">
      <w:pPr>
        <w:spacing w:line="360" w:lineRule="auto"/>
        <w:rPr>
          <w:sz w:val="28"/>
          <w:szCs w:val="28"/>
        </w:rPr>
      </w:pPr>
    </w:p>
    <w:sectPr w:rsidRPr="008F25F1" w:rsidR="008F25F1" w:rsidSect="00264986">
      <w:headerReference w:type="default" r:id="rId15"/>
      <w:footerReference w:type="default" r:id="rId16"/>
      <w:pgSz w:w="11906" w:h="16838" w:orient="portrait"/>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E30CBE" w:rsidP="00CB7A25" w:rsidRDefault="00E30CBE" w14:paraId="34CE0A41" wp14:textId="77777777">
      <w:r>
        <w:separator/>
      </w:r>
    </w:p>
  </w:endnote>
  <w:endnote w:type="continuationSeparator" w:id="0">
    <w:p xmlns:wp14="http://schemas.microsoft.com/office/word/2010/wordml" w:rsidR="00E30CBE" w:rsidP="00CB7A25" w:rsidRDefault="00E30CBE" w14:paraId="62EBF3C5"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3385501"/>
      <w:docPartObj>
        <w:docPartGallery w:val="Page Numbers (Bottom of Page)"/>
        <w:docPartUnique/>
      </w:docPartObj>
    </w:sdtPr>
    <w:sdtEndPr/>
    <w:sdtContent>
      <w:p xmlns:wp14="http://schemas.microsoft.com/office/word/2010/wordml" w:rsidR="009932DD" w:rsidRDefault="00466E26" w14:paraId="25B68469" wp14:textId="77777777">
        <w:pPr>
          <w:pStyle w:val="Sidefod"/>
          <w:jc w:val="right"/>
        </w:pPr>
        <w:r>
          <w:fldChar w:fldCharType="begin"/>
        </w:r>
        <w:r w:rsidR="007030C1">
          <w:instrText xml:space="preserve"> PAGE   \* MERGEFORMAT </w:instrText>
        </w:r>
        <w:r>
          <w:fldChar w:fldCharType="separate"/>
        </w:r>
        <w:r w:rsidR="006B3ED9">
          <w:rPr>
            <w:noProof/>
          </w:rPr>
          <w:t>4</w:t>
        </w:r>
        <w:r>
          <w:rPr>
            <w:noProof/>
          </w:rPr>
          <w:fldChar w:fldCharType="end"/>
        </w:r>
      </w:p>
    </w:sdtContent>
  </w:sdt>
  <w:p xmlns:wp14="http://schemas.microsoft.com/office/word/2010/wordml" w:rsidR="009932DD" w:rsidRDefault="009932DD" w14:paraId="0562CB0E" wp14:textId="77777777">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E30CBE" w:rsidP="00CB7A25" w:rsidRDefault="00E30CBE" w14:paraId="6D98A12B" wp14:textId="77777777">
      <w:r>
        <w:separator/>
      </w:r>
    </w:p>
  </w:footnote>
  <w:footnote w:type="continuationSeparator" w:id="0">
    <w:p xmlns:wp14="http://schemas.microsoft.com/office/word/2010/wordml" w:rsidR="00E30CBE" w:rsidP="00CB7A25" w:rsidRDefault="00E30CBE" w14:paraId="2946DB82"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xmlns:wp14="http://schemas.microsoft.com/office/word/2010/wordml" w:rsidR="009932DD" w:rsidRDefault="009932DD" w14:paraId="0B5D854C" wp14:textId="77777777">
    <w:pPr>
      <w:pStyle w:val="Sidehoved"/>
    </w:pPr>
    <w:r>
      <w:rPr>
        <w:noProof/>
        <w:lang w:eastAsia="da-DK"/>
      </w:rPr>
      <w:drawing>
        <wp:anchor xmlns:wp14="http://schemas.microsoft.com/office/word/2010/wordprocessingDrawing" distT="0" distB="0" distL="114300" distR="114300" simplePos="0" relativeHeight="251658240" behindDoc="1" locked="0" layoutInCell="1" allowOverlap="1" wp14:anchorId="10A054BB" wp14:editId="7777777">
          <wp:simplePos x="0" y="0"/>
          <wp:positionH relativeFrom="column">
            <wp:posOffset>4661535</wp:posOffset>
          </wp:positionH>
          <wp:positionV relativeFrom="paragraph">
            <wp:posOffset>-411480</wp:posOffset>
          </wp:positionV>
          <wp:extent cx="2171700" cy="779780"/>
          <wp:effectExtent l="0" t="0" r="0" b="1270"/>
          <wp:wrapTight wrapText="bothSides">
            <wp:wrapPolygon edited="0">
              <wp:start x="0" y="0"/>
              <wp:lineTo x="0" y="21107"/>
              <wp:lineTo x="21411" y="21107"/>
              <wp:lineTo x="21411" y="0"/>
              <wp:lineTo x="0" y="0"/>
            </wp:wrapPolygon>
          </wp:wrapTight>
          <wp:docPr id="1" name="Billede 1" descr="C:\Users\lokalt\Desktop\SkiveDN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okalt\Desktop\SkiveDNA\Logo.jpg"/>
                  <pic:cNvPicPr>
                    <a:picLocks noChangeAspect="1" noChangeArrowheads="1"/>
                  </pic:cNvPicPr>
                </pic:nvPicPr>
                <pic:blipFill rotWithShape="1">
                  <a:blip r:embed="rId1">
                    <a:extLst>
                      <a:ext uri="{28A0092B-C50C-407E-A947-70E740481C1C}">
                        <a14:useLocalDpi xmlns:a14="http://schemas.microsoft.com/office/drawing/2010/main" val="0"/>
                      </a:ext>
                    </a:extLst>
                  </a:blip>
                  <a:srcRect l="21783" t="37760" r="27956" b="38175"/>
                  <a:stretch/>
                </pic:blipFill>
                <pic:spPr bwMode="auto">
                  <a:xfrm>
                    <a:off x="0" y="0"/>
                    <a:ext cx="2171700" cy="779780"/>
                  </a:xfrm>
                  <a:prstGeom prst="rect">
                    <a:avLst/>
                  </a:prstGeom>
                  <a:noFill/>
                  <a:ln>
                    <a:noFill/>
                  </a:ln>
                  <a:extLst>
                    <a:ext uri="{53640926-AAD7-44D8-BBD7-CCE9431645EC}">
                      <a14:shadowObscured xmlns:a14="http://schemas.microsoft.com/office/drawing/2010/main"/>
                    </a:ext>
                  </a:extLst>
                </pic:spPr>
              </pic:pic>
            </a:graphicData>
          </a:graphic>
        </wp:anchor>
      </w:drawing>
    </w:r>
    <w:r w:rsidR="509F0B61">
      <w:rP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77DC6"/>
    <w:multiLevelType w:val="hybridMultilevel"/>
    <w:tmpl w:val="8BD01644"/>
    <w:lvl w:ilvl="0" w:tplc="98AA5BAE">
      <w:numFmt w:val="bullet"/>
      <w:lvlText w:val="-"/>
      <w:lvlJc w:val="left"/>
      <w:pPr>
        <w:ind w:left="720" w:hanging="360"/>
      </w:pPr>
      <w:rPr>
        <w:rFonts w:hint="default" w:ascii="Arial" w:hAnsi="Arial" w:eastAsia="Times New Roman" w:cs="Arial"/>
      </w:rPr>
    </w:lvl>
    <w:lvl w:ilvl="1" w:tplc="04060003" w:tentative="1">
      <w:start w:val="1"/>
      <w:numFmt w:val="bullet"/>
      <w:lvlText w:val="o"/>
      <w:lvlJc w:val="left"/>
      <w:pPr>
        <w:ind w:left="1440" w:hanging="360"/>
      </w:pPr>
      <w:rPr>
        <w:rFonts w:hint="default" w:ascii="Courier New" w:hAnsi="Courier New" w:cs="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cs="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cs="Courier New"/>
      </w:rPr>
    </w:lvl>
    <w:lvl w:ilvl="8" w:tplc="04060005" w:tentative="1">
      <w:start w:val="1"/>
      <w:numFmt w:val="bullet"/>
      <w:lvlText w:val=""/>
      <w:lvlJc w:val="left"/>
      <w:pPr>
        <w:ind w:left="6480" w:hanging="360"/>
      </w:pPr>
      <w:rPr>
        <w:rFonts w:hint="default" w:ascii="Wingdings" w:hAnsi="Wingdings"/>
      </w:rPr>
    </w:lvl>
  </w:abstractNum>
  <w:abstractNum w:abstractNumId="1" w15:restartNumberingAfterBreak="0">
    <w:nsid w:val="323B2BBF"/>
    <w:multiLevelType w:val="hybridMultilevel"/>
    <w:tmpl w:val="074AFE5A"/>
    <w:lvl w:ilvl="0" w:tplc="04060001">
      <w:start w:val="1"/>
      <w:numFmt w:val="bullet"/>
      <w:lvlText w:val=""/>
      <w:lvlJc w:val="left"/>
      <w:pPr>
        <w:ind w:left="720" w:hanging="360"/>
      </w:pPr>
      <w:rPr>
        <w:rFonts w:hint="default" w:ascii="Symbol" w:hAnsi="Symbol"/>
      </w:rPr>
    </w:lvl>
    <w:lvl w:ilvl="1" w:tplc="04060003" w:tentative="1">
      <w:start w:val="1"/>
      <w:numFmt w:val="bullet"/>
      <w:lvlText w:val="o"/>
      <w:lvlJc w:val="left"/>
      <w:pPr>
        <w:ind w:left="1440" w:hanging="360"/>
      </w:pPr>
      <w:rPr>
        <w:rFonts w:hint="default" w:ascii="Courier New" w:hAnsi="Courier New" w:cs="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cs="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cs="Courier New"/>
      </w:rPr>
    </w:lvl>
    <w:lvl w:ilvl="8" w:tplc="04060005" w:tentative="1">
      <w:start w:val="1"/>
      <w:numFmt w:val="bullet"/>
      <w:lvlText w:val=""/>
      <w:lvlJc w:val="left"/>
      <w:pPr>
        <w:ind w:left="6480" w:hanging="360"/>
      </w:pPr>
      <w:rPr>
        <w:rFonts w:hint="default" w:ascii="Wingdings" w:hAnsi="Wingdings"/>
      </w:rPr>
    </w:lvl>
  </w:abstractNum>
  <w:abstractNum w:abstractNumId="2" w15:restartNumberingAfterBreak="0">
    <w:nsid w:val="3E3B0E11"/>
    <w:multiLevelType w:val="multilevel"/>
    <w:tmpl w:val="A5D426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6DC614C9"/>
    <w:multiLevelType w:val="hybridMultilevel"/>
    <w:tmpl w:val="1038800A"/>
    <w:lvl w:ilvl="0" w:tplc="04060001">
      <w:start w:val="1"/>
      <w:numFmt w:val="bullet"/>
      <w:lvlText w:val=""/>
      <w:lvlJc w:val="left"/>
      <w:pPr>
        <w:ind w:left="720" w:hanging="360"/>
      </w:pPr>
      <w:rPr>
        <w:rFonts w:hint="default" w:ascii="Symbol" w:hAnsi="Symbol"/>
      </w:rPr>
    </w:lvl>
    <w:lvl w:ilvl="1" w:tplc="04060003">
      <w:start w:val="1"/>
      <w:numFmt w:val="bullet"/>
      <w:lvlText w:val="o"/>
      <w:lvlJc w:val="left"/>
      <w:pPr>
        <w:ind w:left="1440" w:hanging="360"/>
      </w:pPr>
      <w:rPr>
        <w:rFonts w:hint="default" w:ascii="Courier New" w:hAnsi="Courier New" w:cs="Courier New"/>
      </w:rPr>
    </w:lvl>
    <w:lvl w:ilvl="2" w:tplc="04060005">
      <w:start w:val="1"/>
      <w:numFmt w:val="bullet"/>
      <w:lvlText w:val=""/>
      <w:lvlJc w:val="left"/>
      <w:pPr>
        <w:ind w:left="2160" w:hanging="360"/>
      </w:pPr>
      <w:rPr>
        <w:rFonts w:hint="default" w:ascii="Wingdings" w:hAnsi="Wingdings"/>
      </w:rPr>
    </w:lvl>
    <w:lvl w:ilvl="3" w:tplc="04060001">
      <w:start w:val="1"/>
      <w:numFmt w:val="bullet"/>
      <w:lvlText w:val=""/>
      <w:lvlJc w:val="left"/>
      <w:pPr>
        <w:ind w:left="2880" w:hanging="360"/>
      </w:pPr>
      <w:rPr>
        <w:rFonts w:hint="default" w:ascii="Symbol" w:hAnsi="Symbol"/>
      </w:rPr>
    </w:lvl>
    <w:lvl w:ilvl="4" w:tplc="04060003">
      <w:start w:val="1"/>
      <w:numFmt w:val="bullet"/>
      <w:lvlText w:val="o"/>
      <w:lvlJc w:val="left"/>
      <w:pPr>
        <w:ind w:left="3600" w:hanging="360"/>
      </w:pPr>
      <w:rPr>
        <w:rFonts w:hint="default" w:ascii="Courier New" w:hAnsi="Courier New" w:cs="Courier New"/>
      </w:rPr>
    </w:lvl>
    <w:lvl w:ilvl="5" w:tplc="04060005">
      <w:start w:val="1"/>
      <w:numFmt w:val="bullet"/>
      <w:lvlText w:val=""/>
      <w:lvlJc w:val="left"/>
      <w:pPr>
        <w:ind w:left="4320" w:hanging="360"/>
      </w:pPr>
      <w:rPr>
        <w:rFonts w:hint="default" w:ascii="Wingdings" w:hAnsi="Wingdings"/>
      </w:rPr>
    </w:lvl>
    <w:lvl w:ilvl="6" w:tplc="04060001">
      <w:start w:val="1"/>
      <w:numFmt w:val="bullet"/>
      <w:lvlText w:val=""/>
      <w:lvlJc w:val="left"/>
      <w:pPr>
        <w:ind w:left="5040" w:hanging="360"/>
      </w:pPr>
      <w:rPr>
        <w:rFonts w:hint="default" w:ascii="Symbol" w:hAnsi="Symbol"/>
      </w:rPr>
    </w:lvl>
    <w:lvl w:ilvl="7" w:tplc="04060003">
      <w:start w:val="1"/>
      <w:numFmt w:val="bullet"/>
      <w:lvlText w:val="o"/>
      <w:lvlJc w:val="left"/>
      <w:pPr>
        <w:ind w:left="5760" w:hanging="360"/>
      </w:pPr>
      <w:rPr>
        <w:rFonts w:hint="default" w:ascii="Courier New" w:hAnsi="Courier New" w:cs="Courier New"/>
      </w:rPr>
    </w:lvl>
    <w:lvl w:ilvl="8" w:tplc="04060005">
      <w:start w:val="1"/>
      <w:numFmt w:val="bullet"/>
      <w:lvlText w:val=""/>
      <w:lvlJc w:val="left"/>
      <w:pPr>
        <w:ind w:left="6480" w:hanging="360"/>
      </w:pPr>
      <w:rPr>
        <w:rFonts w:hint="default" w:ascii="Wingdings" w:hAnsi="Wingdings"/>
      </w:rPr>
    </w:lvl>
  </w:abstractNum>
  <w:abstractNum w:abstractNumId="4" w15:restartNumberingAfterBreak="0">
    <w:nsid w:val="762A7F82"/>
    <w:multiLevelType w:val="hybridMultilevel"/>
    <w:tmpl w:val="C4465614"/>
    <w:lvl w:ilvl="0" w:tplc="04060001">
      <w:start w:val="1"/>
      <w:numFmt w:val="bullet"/>
      <w:lvlText w:val=""/>
      <w:lvlJc w:val="left"/>
      <w:pPr>
        <w:ind w:left="720" w:hanging="360"/>
      </w:pPr>
      <w:rPr>
        <w:rFonts w:hint="default" w:ascii="Symbol" w:hAnsi="Symbol"/>
      </w:rPr>
    </w:lvl>
    <w:lvl w:ilvl="1" w:tplc="04060003" w:tentative="1">
      <w:start w:val="1"/>
      <w:numFmt w:val="bullet"/>
      <w:lvlText w:val="o"/>
      <w:lvlJc w:val="left"/>
      <w:pPr>
        <w:ind w:left="1440" w:hanging="360"/>
      </w:pPr>
      <w:rPr>
        <w:rFonts w:hint="default" w:ascii="Courier New" w:hAnsi="Courier New" w:cs="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cs="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cs="Courier New"/>
      </w:rPr>
    </w:lvl>
    <w:lvl w:ilvl="8" w:tplc="04060005" w:tentative="1">
      <w:start w:val="1"/>
      <w:numFmt w:val="bullet"/>
      <w:lvlText w:val=""/>
      <w:lvlJc w:val="left"/>
      <w:pPr>
        <w:ind w:left="6480" w:hanging="360"/>
      </w:pPr>
      <w:rPr>
        <w:rFonts w:hint="default" w:ascii="Wingdings" w:hAnsi="Wingdings"/>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130"/>
  <w:defaultTabStop w:val="1304"/>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A25"/>
    <w:rsid w:val="0007516C"/>
    <w:rsid w:val="000E5234"/>
    <w:rsid w:val="001211DD"/>
    <w:rsid w:val="0012635A"/>
    <w:rsid w:val="00144025"/>
    <w:rsid w:val="00191B15"/>
    <w:rsid w:val="001956CE"/>
    <w:rsid w:val="001B6BED"/>
    <w:rsid w:val="001D4902"/>
    <w:rsid w:val="002170D0"/>
    <w:rsid w:val="00264986"/>
    <w:rsid w:val="002A2783"/>
    <w:rsid w:val="002D0D53"/>
    <w:rsid w:val="00321E3C"/>
    <w:rsid w:val="00327716"/>
    <w:rsid w:val="003709F6"/>
    <w:rsid w:val="003A7D73"/>
    <w:rsid w:val="003F7513"/>
    <w:rsid w:val="00450F14"/>
    <w:rsid w:val="00466E26"/>
    <w:rsid w:val="004A2D62"/>
    <w:rsid w:val="004F1713"/>
    <w:rsid w:val="005738F5"/>
    <w:rsid w:val="005756A4"/>
    <w:rsid w:val="005C7849"/>
    <w:rsid w:val="006174A8"/>
    <w:rsid w:val="00632FE9"/>
    <w:rsid w:val="006B3ED9"/>
    <w:rsid w:val="006B5802"/>
    <w:rsid w:val="006B6E54"/>
    <w:rsid w:val="006D570E"/>
    <w:rsid w:val="006E3527"/>
    <w:rsid w:val="006E7E1E"/>
    <w:rsid w:val="007030C1"/>
    <w:rsid w:val="0076591D"/>
    <w:rsid w:val="0077008F"/>
    <w:rsid w:val="007864FD"/>
    <w:rsid w:val="007A7E5C"/>
    <w:rsid w:val="007B7A1E"/>
    <w:rsid w:val="007C254B"/>
    <w:rsid w:val="008478AC"/>
    <w:rsid w:val="00864637"/>
    <w:rsid w:val="00866792"/>
    <w:rsid w:val="00890DFA"/>
    <w:rsid w:val="008B23FE"/>
    <w:rsid w:val="008F1D85"/>
    <w:rsid w:val="008F25F1"/>
    <w:rsid w:val="00901593"/>
    <w:rsid w:val="00912BBA"/>
    <w:rsid w:val="00923ABA"/>
    <w:rsid w:val="0094748D"/>
    <w:rsid w:val="00960716"/>
    <w:rsid w:val="009932DD"/>
    <w:rsid w:val="00996C0D"/>
    <w:rsid w:val="009B6D5C"/>
    <w:rsid w:val="009D76A8"/>
    <w:rsid w:val="00A23557"/>
    <w:rsid w:val="00A23A98"/>
    <w:rsid w:val="00A36E20"/>
    <w:rsid w:val="00A478CE"/>
    <w:rsid w:val="00A50E3C"/>
    <w:rsid w:val="00A6655E"/>
    <w:rsid w:val="00A962A0"/>
    <w:rsid w:val="00AA36EB"/>
    <w:rsid w:val="00AA7EEA"/>
    <w:rsid w:val="00AD522D"/>
    <w:rsid w:val="00AF3B5B"/>
    <w:rsid w:val="00B231D0"/>
    <w:rsid w:val="00B45640"/>
    <w:rsid w:val="00BC2BCF"/>
    <w:rsid w:val="00BC7CD4"/>
    <w:rsid w:val="00C16A8B"/>
    <w:rsid w:val="00C26734"/>
    <w:rsid w:val="00C37D9B"/>
    <w:rsid w:val="00C74F49"/>
    <w:rsid w:val="00C8247D"/>
    <w:rsid w:val="00CA59F1"/>
    <w:rsid w:val="00CB7A25"/>
    <w:rsid w:val="00CC5B30"/>
    <w:rsid w:val="00CE13E5"/>
    <w:rsid w:val="00CE222E"/>
    <w:rsid w:val="00D4041E"/>
    <w:rsid w:val="00D7445A"/>
    <w:rsid w:val="00D7615F"/>
    <w:rsid w:val="00D910A7"/>
    <w:rsid w:val="00DD404D"/>
    <w:rsid w:val="00DE47DB"/>
    <w:rsid w:val="00DE7260"/>
    <w:rsid w:val="00DF5562"/>
    <w:rsid w:val="00E21A9F"/>
    <w:rsid w:val="00E30CBE"/>
    <w:rsid w:val="00E85C97"/>
    <w:rsid w:val="00EB4AC0"/>
    <w:rsid w:val="00EC26C2"/>
    <w:rsid w:val="00EE3EE9"/>
    <w:rsid w:val="00F2339F"/>
    <w:rsid w:val="00F344D1"/>
    <w:rsid w:val="00F52D1B"/>
    <w:rsid w:val="00F615AF"/>
    <w:rsid w:val="00FA1B78"/>
    <w:rsid w:val="00FD2C6B"/>
    <w:rsid w:val="00FD7AAD"/>
    <w:rsid w:val="00FF7034"/>
    <w:rsid w:val="064550C5"/>
    <w:rsid w:val="1CA5F561"/>
    <w:rsid w:val="247CAB39"/>
    <w:rsid w:val="2B99DAEE"/>
    <w:rsid w:val="2F642D8A"/>
    <w:rsid w:val="4EE77696"/>
    <w:rsid w:val="509F0B61"/>
    <w:rsid w:val="6A07B119"/>
    <w:rsid w:val="7208E823"/>
    <w:rsid w:val="7AAEE293"/>
    <w:rsid w:val="7D6F320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5C3FFB5-D2F5-44B5-BCFC-17BEF1055B0A}"/>
  <w14:docId w14:val="7BAED24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da-DK"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F52D1B"/>
  </w:style>
  <w:style w:type="paragraph" w:styleId="Overskrift1">
    <w:name w:val="heading 1"/>
    <w:basedOn w:val="Normal"/>
    <w:next w:val="Normal"/>
    <w:link w:val="Overskrift1Tegn"/>
    <w:uiPriority w:val="9"/>
    <w:qFormat/>
    <w:rsid w:val="008F25F1"/>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Overskrift2">
    <w:name w:val="heading 2"/>
    <w:basedOn w:val="Normal"/>
    <w:next w:val="Normal"/>
    <w:link w:val="Overskrift2Tegn"/>
    <w:uiPriority w:val="9"/>
    <w:semiHidden/>
    <w:unhideWhenUsed/>
    <w:qFormat/>
    <w:rsid w:val="00EC26C2"/>
    <w:pPr>
      <w:keepNext/>
      <w:keepLines/>
      <w:spacing w:before="200" w:line="276" w:lineRule="auto"/>
      <w:outlineLvl w:val="1"/>
    </w:pPr>
    <w:rPr>
      <w:rFonts w:asciiTheme="majorHAnsi" w:hAnsiTheme="majorHAnsi" w:eastAsiaTheme="majorEastAsia" w:cstheme="majorBidi"/>
      <w:b/>
      <w:bCs/>
      <w:color w:val="4F81BD" w:themeColor="accent1"/>
      <w:sz w:val="26"/>
      <w:szCs w:val="26"/>
    </w:rPr>
  </w:style>
  <w:style w:type="character" w:styleId="Standardskrifttypeiafsnit" w:default="1">
    <w:name w:val="Default Paragraph Font"/>
    <w:uiPriority w:val="1"/>
    <w:semiHidden/>
    <w:unhideWhenUsed/>
  </w:style>
  <w:style w:type="table" w:styleId="Tabel-Normal" w:default="1">
    <w:name w:val="Normal Table"/>
    <w:uiPriority w:val="99"/>
    <w:semiHidden/>
    <w:unhideWhenUsed/>
    <w:tblPr>
      <w:tblInd w:w="0" w:type="dxa"/>
      <w:tblCellMar>
        <w:top w:w="0" w:type="dxa"/>
        <w:left w:w="108" w:type="dxa"/>
        <w:bottom w:w="0" w:type="dxa"/>
        <w:right w:w="108" w:type="dxa"/>
      </w:tblCellMar>
    </w:tblPr>
  </w:style>
  <w:style w:type="numbering" w:styleId="Ingenoversigt" w:default="1">
    <w:name w:val="No List"/>
    <w:uiPriority w:val="99"/>
    <w:semiHidden/>
    <w:unhideWhenUsed/>
  </w:style>
  <w:style w:type="paragraph" w:styleId="Sidehoved">
    <w:name w:val="header"/>
    <w:basedOn w:val="Normal"/>
    <w:link w:val="SidehovedTegn"/>
    <w:uiPriority w:val="99"/>
    <w:unhideWhenUsed/>
    <w:rsid w:val="00CB7A25"/>
    <w:pPr>
      <w:tabs>
        <w:tab w:val="center" w:pos="4819"/>
        <w:tab w:val="right" w:pos="9638"/>
      </w:tabs>
      <w:spacing w:after="200" w:line="276" w:lineRule="auto"/>
    </w:pPr>
  </w:style>
  <w:style w:type="character" w:styleId="SidehovedTegn" w:customStyle="1">
    <w:name w:val="Sidehoved Tegn"/>
    <w:basedOn w:val="Standardskrifttypeiafsnit"/>
    <w:link w:val="Sidehoved"/>
    <w:uiPriority w:val="99"/>
    <w:rsid w:val="00CB7A25"/>
  </w:style>
  <w:style w:type="paragraph" w:styleId="Sidefod">
    <w:name w:val="footer"/>
    <w:basedOn w:val="Normal"/>
    <w:link w:val="SidefodTegn"/>
    <w:uiPriority w:val="99"/>
    <w:unhideWhenUsed/>
    <w:rsid w:val="00CB7A25"/>
    <w:pPr>
      <w:tabs>
        <w:tab w:val="center" w:pos="4819"/>
        <w:tab w:val="right" w:pos="9638"/>
      </w:tabs>
      <w:spacing w:after="200" w:line="276" w:lineRule="auto"/>
    </w:pPr>
  </w:style>
  <w:style w:type="character" w:styleId="SidefodTegn" w:customStyle="1">
    <w:name w:val="Sidefod Tegn"/>
    <w:basedOn w:val="Standardskrifttypeiafsnit"/>
    <w:link w:val="Sidefod"/>
    <w:uiPriority w:val="99"/>
    <w:rsid w:val="00CB7A25"/>
  </w:style>
  <w:style w:type="paragraph" w:styleId="Markeringsbobletekst">
    <w:name w:val="Balloon Text"/>
    <w:basedOn w:val="Normal"/>
    <w:link w:val="MarkeringsbobletekstTegn"/>
    <w:uiPriority w:val="99"/>
    <w:semiHidden/>
    <w:unhideWhenUsed/>
    <w:rsid w:val="00CB7A25"/>
    <w:rPr>
      <w:rFonts w:ascii="Tahoma" w:hAnsi="Tahoma" w:cs="Tahoma"/>
      <w:sz w:val="16"/>
      <w:szCs w:val="16"/>
    </w:rPr>
  </w:style>
  <w:style w:type="character" w:styleId="MarkeringsbobletekstTegn" w:customStyle="1">
    <w:name w:val="Markeringsbobletekst Tegn"/>
    <w:basedOn w:val="Standardskrifttypeiafsnit"/>
    <w:link w:val="Markeringsbobletekst"/>
    <w:uiPriority w:val="99"/>
    <w:semiHidden/>
    <w:rsid w:val="00CB7A25"/>
    <w:rPr>
      <w:rFonts w:ascii="Tahoma" w:hAnsi="Tahoma" w:cs="Tahoma"/>
      <w:sz w:val="16"/>
      <w:szCs w:val="16"/>
    </w:rPr>
  </w:style>
  <w:style w:type="character" w:styleId="Overskrift2Tegn" w:customStyle="1">
    <w:name w:val="Overskrift 2 Tegn"/>
    <w:basedOn w:val="Standardskrifttypeiafsnit"/>
    <w:link w:val="Overskrift2"/>
    <w:uiPriority w:val="9"/>
    <w:semiHidden/>
    <w:rsid w:val="00EC26C2"/>
    <w:rPr>
      <w:rFonts w:asciiTheme="majorHAnsi" w:hAnsiTheme="majorHAnsi" w:eastAsiaTheme="majorEastAsia" w:cstheme="majorBidi"/>
      <w:b/>
      <w:bCs/>
      <w:color w:val="4F81BD" w:themeColor="accent1"/>
      <w:sz w:val="26"/>
      <w:szCs w:val="26"/>
    </w:rPr>
  </w:style>
  <w:style w:type="paragraph" w:styleId="Listeafsnit">
    <w:name w:val="List Paragraph"/>
    <w:basedOn w:val="Normal"/>
    <w:uiPriority w:val="34"/>
    <w:qFormat/>
    <w:rsid w:val="00EC26C2"/>
    <w:pPr>
      <w:spacing w:after="200" w:line="276" w:lineRule="auto"/>
      <w:ind w:left="720"/>
      <w:contextualSpacing/>
    </w:pPr>
  </w:style>
  <w:style w:type="paragraph" w:styleId="Titel">
    <w:name w:val="Title"/>
    <w:basedOn w:val="Normal"/>
    <w:next w:val="Normal"/>
    <w:link w:val="TitelTegn"/>
    <w:uiPriority w:val="10"/>
    <w:qFormat/>
    <w:rsid w:val="009B6D5C"/>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elTegn" w:customStyle="1">
    <w:name w:val="Titel Tegn"/>
    <w:basedOn w:val="Standardskrifttypeiafsnit"/>
    <w:link w:val="Titel"/>
    <w:uiPriority w:val="10"/>
    <w:rsid w:val="009B6D5C"/>
    <w:rPr>
      <w:rFonts w:asciiTheme="majorHAnsi" w:hAnsiTheme="majorHAnsi" w:eastAsiaTheme="majorEastAsia" w:cstheme="majorBidi"/>
      <w:color w:val="17365D" w:themeColor="text2" w:themeShade="BF"/>
      <w:spacing w:val="5"/>
      <w:kern w:val="28"/>
      <w:sz w:val="52"/>
      <w:szCs w:val="52"/>
    </w:rPr>
  </w:style>
  <w:style w:type="paragraph" w:styleId="NormalWeb">
    <w:name w:val="Normal (Web)"/>
    <w:basedOn w:val="Normal"/>
    <w:uiPriority w:val="99"/>
    <w:semiHidden/>
    <w:unhideWhenUsed/>
    <w:rsid w:val="00A962A0"/>
    <w:pPr>
      <w:spacing w:before="100" w:beforeAutospacing="1" w:after="100" w:afterAutospacing="1"/>
    </w:pPr>
    <w:rPr>
      <w:rFonts w:ascii="Times New Roman" w:hAnsi="Times New Roman" w:eastAsia="Times New Roman" w:cs="Times New Roman"/>
      <w:sz w:val="24"/>
      <w:szCs w:val="24"/>
      <w:lang w:eastAsia="da-DK"/>
    </w:rPr>
  </w:style>
  <w:style w:type="character" w:styleId="Strk">
    <w:name w:val="Strong"/>
    <w:basedOn w:val="Standardskrifttypeiafsnit"/>
    <w:uiPriority w:val="22"/>
    <w:qFormat/>
    <w:rsid w:val="00A962A0"/>
    <w:rPr>
      <w:b/>
      <w:bCs/>
    </w:rPr>
  </w:style>
  <w:style w:type="character" w:styleId="apple-converted-space" w:customStyle="1">
    <w:name w:val="apple-converted-space"/>
    <w:basedOn w:val="Standardskrifttypeiafsnit"/>
    <w:rsid w:val="00A962A0"/>
  </w:style>
  <w:style w:type="character" w:styleId="Hyperlink">
    <w:name w:val="Hyperlink"/>
    <w:basedOn w:val="Standardskrifttypeiafsnit"/>
    <w:uiPriority w:val="99"/>
    <w:unhideWhenUsed/>
    <w:rsid w:val="00A962A0"/>
    <w:rPr>
      <w:color w:val="0000FF"/>
      <w:u w:val="single"/>
    </w:rPr>
  </w:style>
  <w:style w:type="character" w:styleId="BesgtLink">
    <w:name w:val="FollowedHyperlink"/>
    <w:basedOn w:val="Standardskrifttypeiafsnit"/>
    <w:uiPriority w:val="99"/>
    <w:semiHidden/>
    <w:unhideWhenUsed/>
    <w:rsid w:val="00A962A0"/>
    <w:rPr>
      <w:color w:val="800080" w:themeColor="followedHyperlink"/>
      <w:u w:val="single"/>
    </w:rPr>
  </w:style>
  <w:style w:type="character" w:styleId="Overskrift1Tegn" w:customStyle="1">
    <w:name w:val="Overskrift 1 Tegn"/>
    <w:basedOn w:val="Standardskrifttypeiafsnit"/>
    <w:link w:val="Overskrift1"/>
    <w:uiPriority w:val="9"/>
    <w:rsid w:val="008F25F1"/>
    <w:rPr>
      <w:rFonts w:asciiTheme="majorHAnsi" w:hAnsiTheme="majorHAnsi" w:eastAsiaTheme="majorEastAsia"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013433">
      <w:bodyDiv w:val="1"/>
      <w:marLeft w:val="0"/>
      <w:marRight w:val="0"/>
      <w:marTop w:val="0"/>
      <w:marBottom w:val="0"/>
      <w:divBdr>
        <w:top w:val="none" w:sz="0" w:space="0" w:color="auto"/>
        <w:left w:val="none" w:sz="0" w:space="0" w:color="auto"/>
        <w:bottom w:val="none" w:sz="0" w:space="0" w:color="auto"/>
        <w:right w:val="none" w:sz="0" w:space="0" w:color="auto"/>
      </w:divBdr>
    </w:div>
    <w:div w:id="218831941">
      <w:bodyDiv w:val="1"/>
      <w:marLeft w:val="0"/>
      <w:marRight w:val="0"/>
      <w:marTop w:val="0"/>
      <w:marBottom w:val="0"/>
      <w:divBdr>
        <w:top w:val="none" w:sz="0" w:space="0" w:color="auto"/>
        <w:left w:val="none" w:sz="0" w:space="0" w:color="auto"/>
        <w:bottom w:val="none" w:sz="0" w:space="0" w:color="auto"/>
        <w:right w:val="none" w:sz="0" w:space="0" w:color="auto"/>
      </w:divBdr>
    </w:div>
    <w:div w:id="507864524">
      <w:bodyDiv w:val="1"/>
      <w:marLeft w:val="0"/>
      <w:marRight w:val="0"/>
      <w:marTop w:val="0"/>
      <w:marBottom w:val="0"/>
      <w:divBdr>
        <w:top w:val="none" w:sz="0" w:space="0" w:color="auto"/>
        <w:left w:val="none" w:sz="0" w:space="0" w:color="auto"/>
        <w:bottom w:val="none" w:sz="0" w:space="0" w:color="auto"/>
        <w:right w:val="none" w:sz="0" w:space="0" w:color="auto"/>
      </w:divBdr>
    </w:div>
    <w:div w:id="1210075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tit-holstebro.dk/sites/holstebro.dk/files/downloads/minisprogpakken.pdf" TargetMode="External" Id="rId8" /><Relationship Type="http://schemas.openxmlformats.org/officeDocument/2006/relationships/hyperlink" Target="http://www.tit-holstebro.dk/bog" TargetMode="External" Id="rId13" /><Relationship Type="http://schemas.openxmlformats.org/officeDocument/2006/relationships/theme" Target="theme/theme1.xml" Id="rId18" /><Relationship Type="http://schemas.openxmlformats.org/officeDocument/2006/relationships/settings" Target="settings.xml" Id="rId3" /><Relationship Type="http://schemas.openxmlformats.org/officeDocument/2006/relationships/hyperlink" Target="http://www.xn--lseleg-pua.dk/dialogisk-laesning" TargetMode="External" Id="rId7" /><Relationship Type="http://schemas.openxmlformats.org/officeDocument/2006/relationships/fontTable" Target="fontTable.xml" Id="rId17" /><Relationship Type="http://schemas.openxmlformats.org/officeDocument/2006/relationships/styles" Target="styles.xml" Id="rId2" /><Relationship Type="http://schemas.openxmlformats.org/officeDocument/2006/relationships/footer" Target="footer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header" Target="header1.xml" Id="rId15" /><Relationship Type="http://schemas.openxmlformats.org/officeDocument/2006/relationships/webSettings" Target="webSettings.xml" Id="rId4" /><Relationship Type="http://schemas.openxmlformats.org/officeDocument/2006/relationships/hyperlink" Target="http://www.xn--lseleg-pua.dk/forside" TargetMode="External" Id="rId14" /><Relationship Type="http://schemas.openxmlformats.org/officeDocument/2006/relationships/hyperlink" Target="https://emu.dk/dagtilbud/forskning-og-viden/sprogpakken" TargetMode="External" Id="Rd3d17190359947d0" /><Relationship Type="http://schemas.openxmlformats.org/officeDocument/2006/relationships/hyperlink" Target="https://kompetencecenter.silkeborg.dk/0-til-6-aarige/Sprogbaseret-paedagogik/Dialogisk-laesning/Bogfoldere/3-til-4-aarige" TargetMode="External" Id="R34d942b464f2484f" /><Relationship Type="http://schemas.openxmlformats.org/officeDocument/2006/relationships/hyperlink" Target="https://kompetencecenter.silkeborg.dk/0-til-6-aarige/Sprogbaseret-paedagogik/Dialogisk-laesning/Bogfoldere/4-til-5-aarige" TargetMode="External" Id="Rf538d8e5a14e47e0" /><Relationship Type="http://schemas.openxmlformats.org/officeDocument/2006/relationships/hyperlink" Target="https://kompetencecenter.silkeborg.dk/0-til-6-aarige/Sprogbaseret-paedagogik/Dialogisk-laesning/Bogfoldere/5-til-6-aarige" TargetMode="External" Id="R11f74e39b6234dc3" /><Relationship Type="http://schemas.openxmlformats.org/officeDocument/2006/relationships/glossaryDocument" Target="/word/glossary/document.xml" Id="R1a3e4da0a6e747ec"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02c250de-636f-4fe1-af1e-94f3d6378ec1}"/>
      </w:docPartPr>
      <w:docPartBody>
        <w:p w14:paraId="326F860E">
          <w:r>
            <w:rPr>
              <w:rStyle w:val="PlaceholderText"/>
            </w:rPr>
            <w:t/>
          </w:r>
        </w:p>
      </w:docPartBody>
    </w:docPart>
  </w:docParts>
</w:glossaryDocument>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Skive Kommune</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IT</dc:creator>
  <lastModifiedBy>Dagmar Andersen SkiveDNADagtilbud</lastModifiedBy>
  <revision>5</revision>
  <dcterms:created xsi:type="dcterms:W3CDTF">2017-03-16T10:01:00.0000000Z</dcterms:created>
  <dcterms:modified xsi:type="dcterms:W3CDTF">2020-05-20T12:29:05.8874144Z</dcterms:modified>
</coreProperties>
</file>